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CA16D" w14:textId="5E3A27FD" w:rsidR="003D1E92" w:rsidRPr="004F565B" w:rsidRDefault="003D1E92">
      <w:pPr>
        <w:rPr>
          <w:rFonts w:ascii="Times New Roman" w:eastAsia="Georgia" w:hAnsi="Times New Roman" w:cs="Times New Roman"/>
          <w:b/>
          <w:color w:val="111111"/>
          <w:sz w:val="24"/>
          <w:szCs w:val="24"/>
        </w:rPr>
      </w:pPr>
      <w:r w:rsidRPr="004F565B">
        <w:rPr>
          <w:rFonts w:ascii="Times New Roman" w:eastAsia="Georgia" w:hAnsi="Times New Roman" w:cs="Times New Roman"/>
          <w:color w:val="111111"/>
          <w:sz w:val="28"/>
          <w:szCs w:val="28"/>
        </w:rPr>
        <w:t xml:space="preserve">        </w:t>
      </w:r>
      <w:r w:rsidR="004F565B" w:rsidRPr="004F565B">
        <w:rPr>
          <w:rFonts w:ascii="Times New Roman" w:eastAsia="Georgia" w:hAnsi="Times New Roman" w:cs="Times New Roman"/>
          <w:b/>
          <w:color w:val="111111"/>
          <w:sz w:val="24"/>
          <w:szCs w:val="24"/>
          <w:highlight w:val="darkGray"/>
        </w:rPr>
        <w:t xml:space="preserve">SEYDİŞEHİR ANADOLU </w:t>
      </w:r>
      <w:r w:rsidRPr="004F565B">
        <w:rPr>
          <w:rFonts w:ascii="Times New Roman" w:eastAsia="Georgia" w:hAnsi="Times New Roman" w:cs="Times New Roman"/>
          <w:b/>
          <w:color w:val="111111"/>
          <w:sz w:val="24"/>
          <w:szCs w:val="24"/>
          <w:highlight w:val="darkGray"/>
        </w:rPr>
        <w:t>LİSESİ ULUSLARARASILAŞMA STRATEJİ BELGESİ</w:t>
      </w:r>
    </w:p>
    <w:p w14:paraId="560F26F8" w14:textId="77777777" w:rsidR="003D1E92" w:rsidRPr="00E47799" w:rsidRDefault="003D1E92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</w:p>
    <w:p w14:paraId="04EE61EC" w14:textId="77777777" w:rsidR="003D1E92" w:rsidRPr="00E47799" w:rsidRDefault="003D1E92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</w:p>
    <w:p w14:paraId="00000002" w14:textId="3E7FCBF3" w:rsidR="00BF451A" w:rsidRPr="005D23D1" w:rsidRDefault="00F606EB" w:rsidP="00E47799">
      <w:pPr>
        <w:ind w:firstLine="720"/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Seydişehir </w:t>
      </w:r>
      <w:r w:rsidR="004F565B">
        <w:rPr>
          <w:rFonts w:ascii="Times New Roman" w:eastAsia="Georgia" w:hAnsi="Times New Roman" w:cs="Times New Roman"/>
          <w:color w:val="111111"/>
          <w:sz w:val="24"/>
          <w:szCs w:val="24"/>
        </w:rPr>
        <w:t>A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nadolu Lisesi ilçemizin en köklü okullarındandır. Bünyesinde 2</w:t>
      </w:r>
      <w:r w:rsidR="003F53FA">
        <w:rPr>
          <w:rFonts w:ascii="Times New Roman" w:eastAsia="Georgia" w:hAnsi="Times New Roman" w:cs="Times New Roman"/>
          <w:color w:val="111111"/>
          <w:sz w:val="24"/>
          <w:szCs w:val="24"/>
        </w:rPr>
        <w:t>7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öğretmen 1 müdür v</w:t>
      </w:r>
      <w:r w:rsidR="003F53FA">
        <w:rPr>
          <w:rFonts w:ascii="Times New Roman" w:eastAsia="Georgia" w:hAnsi="Times New Roman" w:cs="Times New Roman"/>
          <w:color w:val="111111"/>
          <w:sz w:val="24"/>
          <w:szCs w:val="24"/>
        </w:rPr>
        <w:t>e 1 müdür yardımcı ile toplam 29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eğitim çalışanından oluşmaktadır. 435 öğrenciye eğitim hizmeti vermekte </w:t>
      </w: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olup  </w:t>
      </w:r>
      <w:r w:rsidR="004F565B">
        <w:rPr>
          <w:rFonts w:ascii="Times New Roman" w:eastAsia="Georgia" w:hAnsi="Times New Roman" w:cs="Times New Roman"/>
          <w:color w:val="111111"/>
          <w:sz w:val="24"/>
          <w:szCs w:val="24"/>
        </w:rPr>
        <w:t>s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ayısal</w:t>
      </w:r>
      <w:proofErr w:type="gramEnd"/>
      <w:r w:rsidR="004F565B">
        <w:rPr>
          <w:rFonts w:ascii="Times New Roman" w:eastAsia="Georgia" w:hAnsi="Times New Roman" w:cs="Times New Roman"/>
          <w:color w:val="111111"/>
          <w:sz w:val="24"/>
          <w:szCs w:val="24"/>
        </w:rPr>
        <w:t>,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r w:rsidR="004F565B">
        <w:rPr>
          <w:rFonts w:ascii="Times New Roman" w:eastAsia="Georgia" w:hAnsi="Times New Roman" w:cs="Times New Roman"/>
          <w:color w:val="111111"/>
          <w:sz w:val="24"/>
          <w:szCs w:val="24"/>
        </w:rPr>
        <w:t>e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şit ağırlık ve </w:t>
      </w:r>
      <w:r w:rsidR="004F565B">
        <w:rPr>
          <w:rFonts w:ascii="Times New Roman" w:eastAsia="Georgia" w:hAnsi="Times New Roman" w:cs="Times New Roman"/>
          <w:color w:val="111111"/>
          <w:sz w:val="24"/>
          <w:szCs w:val="24"/>
        </w:rPr>
        <w:t>y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abancı dil alanlarında YKS sürecine hazırlanmaktadır. </w:t>
      </w: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her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yıl ortalama 100 öğrenci mezun etmektedir. Okulumuz bünyesinde Fizik Kimya ve Bilişim laboratuvarı</w:t>
      </w:r>
      <w:r w:rsidR="004F565B">
        <w:rPr>
          <w:rFonts w:ascii="Times New Roman" w:eastAsia="Georgia" w:hAnsi="Times New Roman" w:cs="Times New Roman"/>
          <w:color w:val="111111"/>
          <w:sz w:val="24"/>
          <w:szCs w:val="24"/>
        </w:rPr>
        <w:t>,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1 adet kütüphane bulunup okulumuzun belirlediği </w:t>
      </w: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vizyonu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ve misyonu doğrultusunda eğitim öğretim faaliyetlerini gerçekleştirmektedir. </w:t>
      </w:r>
    </w:p>
    <w:p w14:paraId="00000003" w14:textId="0D1EF830" w:rsidR="00BF451A" w:rsidRPr="005D23D1" w:rsidRDefault="00F606EB" w:rsidP="00E47799">
      <w:pPr>
        <w:ind w:firstLine="720"/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Kurumumuz, </w:t>
      </w:r>
      <w:r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 xml:space="preserve">11. kalkınma planı, </w:t>
      </w:r>
      <w:proofErr w:type="spellStart"/>
      <w:r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>Meb</w:t>
      </w:r>
      <w:proofErr w:type="spellEnd"/>
      <w:r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 xml:space="preserve"> 2023 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vizyonu ışığında </w:t>
      </w: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hazırladığı  </w:t>
      </w:r>
      <w:r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>Stratejik</w:t>
      </w:r>
      <w:proofErr w:type="gramEnd"/>
      <w:r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 xml:space="preserve"> planımızda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belirlediğimiz</w:t>
      </w:r>
      <w:r w:rsidR="004F565B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Temel değerlerimiz ve  stratejik amaçlarımız doğrultusunda çalışmaktadır. </w:t>
      </w:r>
    </w:p>
    <w:p w14:paraId="00000004" w14:textId="77777777" w:rsidR="00BF451A" w:rsidRPr="005D23D1" w:rsidRDefault="00F606EB">
      <w:pPr>
        <w:rPr>
          <w:rFonts w:ascii="Times New Roman" w:eastAsia="Georgia" w:hAnsi="Times New Roman" w:cs="Times New Roman"/>
          <w:b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>Temel değerlerimiz:</w:t>
      </w:r>
    </w:p>
    <w:p w14:paraId="00000005" w14:textId="5AC82FCE" w:rsidR="00BF451A" w:rsidRPr="005D23D1" w:rsidRDefault="00E47799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*</w:t>
      </w:r>
      <w:r w:rsidR="00F606EB" w:rsidRPr="005D23D1">
        <w:rPr>
          <w:rFonts w:ascii="Times New Roman" w:eastAsia="Georgia" w:hAnsi="Times New Roman" w:cs="Times New Roman"/>
          <w:sz w:val="24"/>
          <w:szCs w:val="24"/>
        </w:rPr>
        <w:t>Katılımcı</w:t>
      </w:r>
    </w:p>
    <w:p w14:paraId="00000006" w14:textId="6F55C3A5" w:rsidR="00BF451A" w:rsidRPr="005D23D1" w:rsidRDefault="00E47799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*</w:t>
      </w:r>
      <w:r w:rsidR="00F606EB" w:rsidRPr="005D23D1">
        <w:rPr>
          <w:rFonts w:ascii="Times New Roman" w:eastAsia="Georgia" w:hAnsi="Times New Roman" w:cs="Times New Roman"/>
          <w:sz w:val="24"/>
          <w:szCs w:val="24"/>
        </w:rPr>
        <w:t>Sorgulayıcı eğitim</w:t>
      </w:r>
    </w:p>
    <w:p w14:paraId="00000007" w14:textId="280004B4" w:rsidR="00BF451A" w:rsidRPr="005D23D1" w:rsidRDefault="00E47799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*</w:t>
      </w:r>
      <w:r w:rsidR="00F606EB" w:rsidRPr="005D23D1">
        <w:rPr>
          <w:rFonts w:ascii="Times New Roman" w:eastAsia="Georgia" w:hAnsi="Times New Roman" w:cs="Times New Roman"/>
          <w:sz w:val="24"/>
          <w:szCs w:val="24"/>
        </w:rPr>
        <w:t>İşbirliği dayanışma ve paylaşma</w:t>
      </w:r>
      <w:bookmarkStart w:id="0" w:name="_GoBack"/>
      <w:bookmarkEnd w:id="0"/>
    </w:p>
    <w:p w14:paraId="00000008" w14:textId="12EA12B3" w:rsidR="00BF451A" w:rsidRPr="005D23D1" w:rsidRDefault="00E47799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*</w:t>
      </w:r>
      <w:r w:rsidR="00F606EB" w:rsidRPr="005D23D1">
        <w:rPr>
          <w:rFonts w:ascii="Times New Roman" w:eastAsia="Georgia" w:hAnsi="Times New Roman" w:cs="Times New Roman"/>
          <w:sz w:val="24"/>
          <w:szCs w:val="24"/>
        </w:rPr>
        <w:t>Doğa ve çevre koruma bilinci</w:t>
      </w:r>
    </w:p>
    <w:p w14:paraId="00000009" w14:textId="278F0B0E" w:rsidR="00BF451A" w:rsidRPr="005D23D1" w:rsidRDefault="00E47799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*</w:t>
      </w:r>
      <w:r w:rsidR="00F606EB" w:rsidRPr="005D23D1">
        <w:rPr>
          <w:rFonts w:ascii="Times New Roman" w:eastAsia="Georgia" w:hAnsi="Times New Roman" w:cs="Times New Roman"/>
          <w:sz w:val="24"/>
          <w:szCs w:val="24"/>
        </w:rPr>
        <w:t>21. yüzyıl dijital becerilere sahip olma</w:t>
      </w:r>
    </w:p>
    <w:p w14:paraId="0000000A" w14:textId="486B5EFF" w:rsidR="00BF451A" w:rsidRPr="005D23D1" w:rsidRDefault="00E47799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*</w:t>
      </w:r>
      <w:r w:rsidR="00F606EB" w:rsidRPr="005D23D1">
        <w:rPr>
          <w:rFonts w:ascii="Times New Roman" w:eastAsia="Georgia" w:hAnsi="Times New Roman" w:cs="Times New Roman"/>
          <w:sz w:val="24"/>
          <w:szCs w:val="24"/>
        </w:rPr>
        <w:t>Yenilikçilik ve yaratıcılık.</w:t>
      </w:r>
    </w:p>
    <w:p w14:paraId="74EE2A04" w14:textId="0BC23667" w:rsidR="004F565B" w:rsidRDefault="00F606EB" w:rsidP="00E47799">
      <w:pPr>
        <w:ind w:firstLine="720"/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Eğitim ve öğretimde kalitenin artırılması kapsamında; </w:t>
      </w:r>
      <w:r w:rsidRPr="004F565B">
        <w:rPr>
          <w:rFonts w:ascii="Times New Roman" w:eastAsia="Georgia" w:hAnsi="Times New Roman" w:cs="Times New Roman"/>
          <w:b/>
          <w:color w:val="111111"/>
          <w:sz w:val="24"/>
          <w:szCs w:val="24"/>
        </w:rPr>
        <w:t>Stratejik amaç 2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: Bütün öğrencilerimize ulusal ve uluslararası ölçütlerde bilgi,</w:t>
      </w:r>
      <w:r w:rsidR="004F565B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beceri, tutum ve davranışların kazandırılmasına; girişimci,</w:t>
      </w:r>
      <w:r w:rsidR="004F565B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yenilikçi, dil becerileri yüksek,</w:t>
      </w:r>
      <w:r w:rsidR="004F565B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öğrenmeye açık özgüven ve sorumluluk sahibi sağlıklı ve mutlu bireylerin </w:t>
      </w: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yetişmesine</w:t>
      </w:r>
      <w:r w:rsidR="004F565B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imkan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sağlamak. </w:t>
      </w:r>
    </w:p>
    <w:p w14:paraId="0000000B" w14:textId="64F0620B" w:rsidR="00BF451A" w:rsidRPr="005D23D1" w:rsidRDefault="00F606EB" w:rsidP="00E47799">
      <w:pPr>
        <w:ind w:firstLine="720"/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Bu kapsamda amacımızı gerçekleştirmek için belirlediğimiz stratejik hedeflerimiz. </w:t>
      </w:r>
    </w:p>
    <w:p w14:paraId="0000000C" w14:textId="700A4C05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proofErr w:type="gramStart"/>
      <w:r w:rsidRPr="005D23D1">
        <w:rPr>
          <w:rFonts w:ascii="Times New Roman" w:eastAsia="Georgia" w:hAnsi="Times New Roman" w:cs="Times New Roman"/>
          <w:sz w:val="24"/>
          <w:szCs w:val="24"/>
        </w:rPr>
        <w:t>a</w:t>
      </w:r>
      <w:proofErr w:type="gramEnd"/>
      <w:r w:rsidRPr="005D23D1">
        <w:rPr>
          <w:rFonts w:ascii="Times New Roman" w:eastAsia="Georgia" w:hAnsi="Times New Roman" w:cs="Times New Roman"/>
          <w:sz w:val="24"/>
          <w:szCs w:val="24"/>
        </w:rPr>
        <w:t>-</w:t>
      </w:r>
      <w:r w:rsidR="004F565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Okulumuzda yenilikçi uygulamalara yer vererek okulumuzun bilgi teknoloji tabanını güçlendirip </w:t>
      </w:r>
      <w:r w:rsidR="004F565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5D23D1">
        <w:rPr>
          <w:rFonts w:ascii="Times New Roman" w:eastAsia="Georgia" w:hAnsi="Times New Roman" w:cs="Times New Roman"/>
          <w:sz w:val="24"/>
          <w:szCs w:val="24"/>
        </w:rPr>
        <w:t xml:space="preserve">           </w:t>
      </w:r>
      <w:proofErr w:type="gramStart"/>
      <w:r w:rsidRPr="005D23D1">
        <w:rPr>
          <w:rFonts w:ascii="Times New Roman" w:eastAsia="Georgia" w:hAnsi="Times New Roman" w:cs="Times New Roman"/>
          <w:sz w:val="24"/>
          <w:szCs w:val="24"/>
        </w:rPr>
        <w:t>öğrencilere</w:t>
      </w:r>
      <w:proofErr w:type="gram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21. Yüzyıl becerilerini kazandırma</w:t>
      </w:r>
    </w:p>
    <w:p w14:paraId="0000000D" w14:textId="4D077A19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proofErr w:type="gramStart"/>
      <w:r w:rsidRPr="005D23D1">
        <w:rPr>
          <w:rFonts w:ascii="Times New Roman" w:eastAsia="Georgia" w:hAnsi="Times New Roman" w:cs="Times New Roman"/>
          <w:sz w:val="24"/>
          <w:szCs w:val="24"/>
        </w:rPr>
        <w:t>b</w:t>
      </w:r>
      <w:proofErr w:type="gramEnd"/>
      <w:r w:rsidRPr="005D23D1">
        <w:rPr>
          <w:rFonts w:ascii="Times New Roman" w:eastAsia="Georgia" w:hAnsi="Times New Roman" w:cs="Times New Roman"/>
          <w:sz w:val="24"/>
          <w:szCs w:val="24"/>
        </w:rPr>
        <w:t>-</w:t>
      </w:r>
      <w:r w:rsidR="004F565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5D23D1">
        <w:rPr>
          <w:rFonts w:ascii="Times New Roman" w:eastAsia="Georgia" w:hAnsi="Times New Roman" w:cs="Times New Roman"/>
          <w:sz w:val="24"/>
          <w:szCs w:val="24"/>
        </w:rPr>
        <w:t>Eğitim öğretimde stratejik çerçeve başlıklı 2015 AB konseyi bildirgesindeki dijital yeterliliklerin geliştirilmesi için yenilikçi pedagojik araçların kullanımı konusunda personel yetkinliğimizi geliştirme</w:t>
      </w:r>
    </w:p>
    <w:p w14:paraId="0000000E" w14:textId="6F4A6993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proofErr w:type="gramStart"/>
      <w:r w:rsidRPr="005D23D1">
        <w:rPr>
          <w:rFonts w:ascii="Times New Roman" w:eastAsia="Georgia" w:hAnsi="Times New Roman" w:cs="Times New Roman"/>
          <w:sz w:val="24"/>
          <w:szCs w:val="24"/>
        </w:rPr>
        <w:t>c</w:t>
      </w:r>
      <w:proofErr w:type="gramEnd"/>
      <w:r w:rsidRPr="005D23D1">
        <w:rPr>
          <w:rFonts w:ascii="Times New Roman" w:eastAsia="Georgia" w:hAnsi="Times New Roman" w:cs="Times New Roman"/>
          <w:sz w:val="24"/>
          <w:szCs w:val="24"/>
        </w:rPr>
        <w:t>-</w:t>
      </w:r>
      <w:r w:rsidR="004F565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E </w:t>
      </w:r>
      <w:proofErr w:type="spellStart"/>
      <w:r w:rsidRPr="005D23D1">
        <w:rPr>
          <w:rFonts w:ascii="Times New Roman" w:eastAsia="Georgia" w:hAnsi="Times New Roman" w:cs="Times New Roman"/>
          <w:sz w:val="24"/>
          <w:szCs w:val="24"/>
        </w:rPr>
        <w:t>twinning</w:t>
      </w:r>
      <w:proofErr w:type="spell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okulu olma</w:t>
      </w:r>
    </w:p>
    <w:p w14:paraId="0000000F" w14:textId="74A012A0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proofErr w:type="gramStart"/>
      <w:r w:rsidRPr="005D23D1">
        <w:rPr>
          <w:rFonts w:ascii="Times New Roman" w:eastAsia="Georgia" w:hAnsi="Times New Roman" w:cs="Times New Roman"/>
          <w:sz w:val="24"/>
          <w:szCs w:val="24"/>
        </w:rPr>
        <w:t>d</w:t>
      </w:r>
      <w:proofErr w:type="gramEnd"/>
      <w:r w:rsidRPr="005D23D1">
        <w:rPr>
          <w:rFonts w:ascii="Times New Roman" w:eastAsia="Georgia" w:hAnsi="Times New Roman" w:cs="Times New Roman"/>
          <w:sz w:val="24"/>
          <w:szCs w:val="24"/>
        </w:rPr>
        <w:t>-</w:t>
      </w:r>
      <w:r w:rsidR="004F565B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5D23D1">
        <w:rPr>
          <w:rFonts w:ascii="Times New Roman" w:eastAsia="Georgia" w:hAnsi="Times New Roman" w:cs="Times New Roman"/>
          <w:sz w:val="24"/>
          <w:szCs w:val="24"/>
        </w:rPr>
        <w:t>Stem</w:t>
      </w:r>
      <w:proofErr w:type="spell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5D23D1">
        <w:rPr>
          <w:rFonts w:ascii="Times New Roman" w:eastAsia="Georgia" w:hAnsi="Times New Roman" w:cs="Times New Roman"/>
          <w:sz w:val="24"/>
          <w:szCs w:val="24"/>
        </w:rPr>
        <w:t>school</w:t>
      </w:r>
      <w:proofErr w:type="spell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5D23D1">
        <w:rPr>
          <w:rFonts w:ascii="Times New Roman" w:eastAsia="Georgia" w:hAnsi="Times New Roman" w:cs="Times New Roman"/>
          <w:sz w:val="24"/>
          <w:szCs w:val="24"/>
        </w:rPr>
        <w:t>label</w:t>
      </w:r>
      <w:proofErr w:type="spell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etiketi alma</w:t>
      </w:r>
    </w:p>
    <w:p w14:paraId="00000010" w14:textId="2960BDBA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proofErr w:type="gramStart"/>
      <w:r w:rsidRPr="005D23D1">
        <w:rPr>
          <w:rFonts w:ascii="Times New Roman" w:eastAsia="Georgia" w:hAnsi="Times New Roman" w:cs="Times New Roman"/>
          <w:sz w:val="24"/>
          <w:szCs w:val="24"/>
        </w:rPr>
        <w:t>e</w:t>
      </w:r>
      <w:proofErr w:type="gram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="004F565B">
        <w:rPr>
          <w:rFonts w:ascii="Times New Roman" w:eastAsia="Georgia" w:hAnsi="Times New Roman" w:cs="Times New Roman"/>
          <w:sz w:val="24"/>
          <w:szCs w:val="24"/>
        </w:rPr>
        <w:t xml:space="preserve"> G</w:t>
      </w:r>
      <w:r w:rsidRPr="005D23D1">
        <w:rPr>
          <w:rFonts w:ascii="Times New Roman" w:eastAsia="Georgia" w:hAnsi="Times New Roman" w:cs="Times New Roman"/>
          <w:sz w:val="24"/>
          <w:szCs w:val="24"/>
        </w:rPr>
        <w:t>üvenlik etiketi alma</w:t>
      </w:r>
    </w:p>
    <w:p w14:paraId="00000011" w14:textId="5C86B7D5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proofErr w:type="gramStart"/>
      <w:r w:rsidRPr="005D23D1">
        <w:rPr>
          <w:rFonts w:ascii="Times New Roman" w:eastAsia="Georgia" w:hAnsi="Times New Roman" w:cs="Times New Roman"/>
          <w:sz w:val="24"/>
          <w:szCs w:val="24"/>
        </w:rPr>
        <w:t>f</w:t>
      </w:r>
      <w:proofErr w:type="gram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="005D23D1" w:rsidRPr="005D23D1">
        <w:rPr>
          <w:rFonts w:ascii="Times New Roman" w:eastAsia="Georgia" w:hAnsi="Times New Roman" w:cs="Times New Roman"/>
          <w:sz w:val="24"/>
          <w:szCs w:val="24"/>
        </w:rPr>
        <w:t xml:space="preserve"> G </w:t>
      </w: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Suite uygulamalarını etkin verimli kullanmak için </w:t>
      </w:r>
      <w:proofErr w:type="spellStart"/>
      <w:r w:rsidRPr="005D23D1">
        <w:rPr>
          <w:rFonts w:ascii="Times New Roman" w:eastAsia="Georgia" w:hAnsi="Times New Roman" w:cs="Times New Roman"/>
          <w:sz w:val="24"/>
          <w:szCs w:val="24"/>
        </w:rPr>
        <w:t>google</w:t>
      </w:r>
      <w:proofErr w:type="spell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okulu olma</w:t>
      </w:r>
    </w:p>
    <w:p w14:paraId="00000012" w14:textId="109257A1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proofErr w:type="gramStart"/>
      <w:r w:rsidRPr="005D23D1">
        <w:rPr>
          <w:rFonts w:ascii="Times New Roman" w:eastAsia="Georgia" w:hAnsi="Times New Roman" w:cs="Times New Roman"/>
          <w:sz w:val="24"/>
          <w:szCs w:val="24"/>
        </w:rPr>
        <w:t>g</w:t>
      </w:r>
      <w:proofErr w:type="gramEnd"/>
      <w:r w:rsidRPr="005D23D1">
        <w:rPr>
          <w:rFonts w:ascii="Times New Roman" w:eastAsia="Georgia" w:hAnsi="Times New Roman" w:cs="Times New Roman"/>
          <w:sz w:val="24"/>
          <w:szCs w:val="24"/>
        </w:rPr>
        <w:t>-</w:t>
      </w:r>
      <w:r w:rsidR="004F565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5D23D1">
        <w:rPr>
          <w:rFonts w:ascii="Times New Roman" w:eastAsia="Georgia" w:hAnsi="Times New Roman" w:cs="Times New Roman"/>
          <w:sz w:val="24"/>
          <w:szCs w:val="24"/>
        </w:rPr>
        <w:t>Dijital yetkinliklerin geliştirilmesi amacıyla web 2.0 eğitimleri.</w:t>
      </w:r>
    </w:p>
    <w:p w14:paraId="131B1F6D" w14:textId="763ABBD7" w:rsidR="00667B28" w:rsidRPr="005D23D1" w:rsidRDefault="00667B28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proofErr w:type="gramStart"/>
      <w:r w:rsidRPr="005D23D1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5D23D1">
        <w:rPr>
          <w:rFonts w:ascii="Times New Roman" w:hAnsi="Times New Roman" w:cs="Times New Roman"/>
          <w:sz w:val="24"/>
          <w:szCs w:val="24"/>
        </w:rPr>
        <w:t xml:space="preserve">- </w:t>
      </w:r>
      <w:r w:rsidR="004F565B">
        <w:rPr>
          <w:rFonts w:ascii="Times New Roman" w:hAnsi="Times New Roman" w:cs="Times New Roman"/>
          <w:sz w:val="24"/>
          <w:szCs w:val="24"/>
        </w:rPr>
        <w:t xml:space="preserve"> </w:t>
      </w:r>
      <w:r w:rsidRPr="005D23D1">
        <w:rPr>
          <w:rFonts w:ascii="Times New Roman" w:hAnsi="Times New Roman" w:cs="Times New Roman"/>
          <w:sz w:val="24"/>
          <w:szCs w:val="24"/>
        </w:rPr>
        <w:t>Çevre ve iklim dostu sürdürülebilir uygulamalar gerçekleştirme</w:t>
      </w:r>
    </w:p>
    <w:p w14:paraId="00000013" w14:textId="77777777" w:rsidR="00BF451A" w:rsidRPr="005D23D1" w:rsidRDefault="00BF451A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</w:p>
    <w:p w14:paraId="00000014" w14:textId="77777777" w:rsidR="00BF451A" w:rsidRPr="005D23D1" w:rsidRDefault="00F606EB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belirlediğimiz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stratejik hedeflerimizi ve amacımızı gerçekleştirmede kurum olarak sahip olduğumuz güçlü yönlerimiz olduğu gibi zayıf yönlerimizde bulunmaktadır.</w:t>
      </w:r>
    </w:p>
    <w:p w14:paraId="00000015" w14:textId="77777777" w:rsidR="00BF451A" w:rsidRPr="005D23D1" w:rsidRDefault="00F606EB">
      <w:pPr>
        <w:rPr>
          <w:rFonts w:ascii="Times New Roman" w:eastAsia="Georgia" w:hAnsi="Times New Roman" w:cs="Times New Roman"/>
          <w:b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>Güçlü yönlerimiz:</w:t>
      </w:r>
    </w:p>
    <w:p w14:paraId="00000016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-Sınıf mevcutlarımızın standartlara uygun olması</w:t>
      </w:r>
    </w:p>
    <w:p w14:paraId="00000017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-Fiziki ve teknolojik altyapının yeterli olması</w:t>
      </w:r>
    </w:p>
    <w:p w14:paraId="00000018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-Öğretmen kadrosunun deneyimli olması</w:t>
      </w:r>
    </w:p>
    <w:p w14:paraId="00000019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-Öğretmenlerin değişime ve gelişime açık olması</w:t>
      </w:r>
    </w:p>
    <w:p w14:paraId="0000001A" w14:textId="77777777" w:rsidR="00BF451A" w:rsidRPr="005D23D1" w:rsidRDefault="00F606EB">
      <w:pPr>
        <w:rPr>
          <w:rFonts w:ascii="Times New Roman" w:eastAsia="Georgia" w:hAnsi="Times New Roman" w:cs="Times New Roman"/>
          <w:b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>Zayıf yönlerimiz:</w:t>
      </w:r>
    </w:p>
    <w:p w14:paraId="0000001B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lastRenderedPageBreak/>
        <w:t>-Öğrencilerimizin ¼’’ünün taşımalı eğitim kapsamında olması</w:t>
      </w:r>
    </w:p>
    <w:p w14:paraId="0000001C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-Sürekli gelişen ve değişen teknoloji</w:t>
      </w:r>
    </w:p>
    <w:p w14:paraId="0000001E" w14:textId="4DC9403F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-E ortamın güvenliğinin tam sağlanamaması</w:t>
      </w:r>
    </w:p>
    <w:p w14:paraId="0000001F" w14:textId="77777777" w:rsidR="00BF451A" w:rsidRPr="005D23D1" w:rsidRDefault="00BF451A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</w:p>
    <w:p w14:paraId="00000020" w14:textId="376A2F23" w:rsidR="00BF451A" w:rsidRPr="005D23D1" w:rsidRDefault="00E47799">
      <w:pPr>
        <w:rPr>
          <w:rFonts w:ascii="Times New Roman" w:eastAsia="Georgia" w:hAnsi="Times New Roman" w:cs="Times New Roman"/>
          <w:b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>D</w:t>
      </w:r>
      <w:r w:rsidR="00F606EB"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>aha iyi eğitim için daha iyi politikalar</w:t>
      </w:r>
    </w:p>
    <w:p w14:paraId="00000021" w14:textId="77777777" w:rsidR="00BF451A" w:rsidRPr="005D23D1" w:rsidRDefault="00F606EB" w:rsidP="00E47799">
      <w:pPr>
        <w:ind w:firstLine="720"/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Kurumumuz daha iyi eğitim için kendi stratejik planını hazırlarken bu çerçevede planlamalar yapmaya çalışmış bu kapsamda</w:t>
      </w:r>
    </w:p>
    <w:p w14:paraId="00000023" w14:textId="1FFE611D" w:rsidR="00BF451A" w:rsidRPr="005D23D1" w:rsidRDefault="00F606EB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‘</w:t>
      </w:r>
      <w:r w:rsidRPr="005D23D1">
        <w:rPr>
          <w:rFonts w:ascii="Times New Roman" w:eastAsia="Georgia" w:hAnsi="Times New Roman" w:cs="Times New Roman"/>
          <w:b/>
          <w:i/>
          <w:color w:val="111111"/>
          <w:sz w:val="24"/>
          <w:szCs w:val="24"/>
        </w:rPr>
        <w:t xml:space="preserve">Bana söyle ve unutayım; göster bana ve hatırlayabilirim; beni </w:t>
      </w:r>
      <w:proofErr w:type="gramStart"/>
      <w:r w:rsidRPr="005D23D1">
        <w:rPr>
          <w:rFonts w:ascii="Times New Roman" w:eastAsia="Georgia" w:hAnsi="Times New Roman" w:cs="Times New Roman"/>
          <w:b/>
          <w:i/>
          <w:color w:val="111111"/>
          <w:sz w:val="24"/>
          <w:szCs w:val="24"/>
        </w:rPr>
        <w:t>dahil</w:t>
      </w:r>
      <w:proofErr w:type="gramEnd"/>
      <w:r w:rsidRPr="005D23D1">
        <w:rPr>
          <w:rFonts w:ascii="Times New Roman" w:eastAsia="Georgia" w:hAnsi="Times New Roman" w:cs="Times New Roman"/>
          <w:b/>
          <w:i/>
          <w:color w:val="111111"/>
          <w:sz w:val="24"/>
          <w:szCs w:val="24"/>
        </w:rPr>
        <w:t xml:space="preserve"> et ve anlayacağım</w:t>
      </w:r>
      <w:r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>.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’ Seydişehir Anadolu Lisesi olarak eğitim ve öğretimdeki kalitemizi geliştirme ulusal ve uluslararası eğitim hedeflerine ulaşma </w:t>
      </w: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anlamında  kurum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öğretmen ve öğrenci olarak içinde yer alabileceğimiz her gelişim; Kalitemizi geliştirme ve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Uluslararasılaşma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anlamında bir kazanım olacaktır.</w:t>
      </w:r>
    </w:p>
    <w:p w14:paraId="00000024" w14:textId="45F8574F" w:rsidR="00BF451A" w:rsidRPr="005D23D1" w:rsidRDefault="00F606EB" w:rsidP="00E47799">
      <w:pPr>
        <w:ind w:firstLine="720"/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Okulumuz belirlediği hedeflerin yanı</w:t>
      </w:r>
      <w:r w:rsidR="00972877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sıra hem ulusal hem</w:t>
      </w:r>
      <w:r w:rsidR="00972877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de uluslararası aşağıda belirlenen hedefler için,</w:t>
      </w:r>
    </w:p>
    <w:p w14:paraId="10FE5ED7" w14:textId="77777777" w:rsidR="00667B28" w:rsidRPr="005D23D1" w:rsidRDefault="00F606EB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>-11. Kalkınma planında</w:t>
      </w:r>
      <w:r w:rsidR="00667B28"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:</w:t>
      </w:r>
    </w:p>
    <w:p w14:paraId="00000025" w14:textId="49513E4A" w:rsidR="00BF451A" w:rsidRPr="005D23D1" w:rsidRDefault="00F606EB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r w:rsidR="00667B28"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>*</w:t>
      </w:r>
      <w:r w:rsidR="00E47799"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>2.</w:t>
      </w:r>
      <w:r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>3.1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Eğitim başlığında belirlenen bireylerin kapsayıcı yenilikçi özelliklere sahip teknoloji kullanımına yatkın bireyler yetiştirilmesi amacına okul olarak katkı sağlamak.</w:t>
      </w:r>
    </w:p>
    <w:p w14:paraId="6E45A6D4" w14:textId="61721092" w:rsidR="00667B28" w:rsidRPr="005D23D1" w:rsidRDefault="00667B28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hAnsi="Times New Roman" w:cs="Times New Roman"/>
          <w:b/>
          <w:color w:val="111111"/>
          <w:sz w:val="24"/>
          <w:szCs w:val="24"/>
        </w:rPr>
        <w:t>*2.4.</w:t>
      </w:r>
      <w:proofErr w:type="gramStart"/>
      <w:r w:rsidRPr="005D23D1">
        <w:rPr>
          <w:rFonts w:ascii="Times New Roman" w:hAnsi="Times New Roman" w:cs="Times New Roman"/>
          <w:b/>
          <w:color w:val="111111"/>
          <w:sz w:val="24"/>
          <w:szCs w:val="24"/>
        </w:rPr>
        <w:t>7</w:t>
      </w:r>
      <w:r w:rsidRPr="005D23D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47799" w:rsidRPr="005D23D1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="0097287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47799" w:rsidRPr="005D23D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5D23D1">
        <w:rPr>
          <w:rFonts w:ascii="Times New Roman" w:hAnsi="Times New Roman" w:cs="Times New Roman"/>
          <w:color w:val="111111"/>
          <w:sz w:val="24"/>
          <w:szCs w:val="24"/>
        </w:rPr>
        <w:t>Çevrenin</w:t>
      </w:r>
      <w:proofErr w:type="gramEnd"/>
      <w:r w:rsidRPr="005D23D1">
        <w:rPr>
          <w:rFonts w:ascii="Times New Roman" w:hAnsi="Times New Roman" w:cs="Times New Roman"/>
          <w:color w:val="111111"/>
          <w:sz w:val="24"/>
          <w:szCs w:val="24"/>
        </w:rPr>
        <w:t xml:space="preserve"> korunması başlığında çevre ve iklim dostu uygulamaları gerçekleştirmeyi toplumun her kesiminin çevre bilinci ile duyarlılığın artırılması amacına okul hedef ve çalışmalarımızla katkı sağlamak.</w:t>
      </w:r>
    </w:p>
    <w:p w14:paraId="00000026" w14:textId="44881161" w:rsidR="00BF451A" w:rsidRPr="005D23D1" w:rsidRDefault="00F606EB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-</w:t>
      </w:r>
      <w:r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 xml:space="preserve">MEB 2023 </w:t>
      </w:r>
      <w:proofErr w:type="gramStart"/>
      <w:r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>vizyonunda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belirlenen ‘21. yüzyılda eğitim sadece okullarla sınırlı olmayıp yeni eğitim ve okul teorisine ihtiyaç olduğu belirlenmiştir. </w:t>
      </w: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bu </w:t>
      </w:r>
      <w:r w:rsidR="00972877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 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kapsamda</w:t>
      </w:r>
      <w:proofErr w:type="gramEnd"/>
      <w:r w:rsidR="00972877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pandemi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süreci de bunun doğrulu</w:t>
      </w:r>
      <w:r w:rsidR="00972877">
        <w:rPr>
          <w:rFonts w:ascii="Times New Roman" w:eastAsia="Georgia" w:hAnsi="Times New Roman" w:cs="Times New Roman"/>
          <w:color w:val="111111"/>
          <w:sz w:val="24"/>
          <w:szCs w:val="24"/>
        </w:rPr>
        <w:t>ğunu belirtmiş. belirtilen 2023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vizyonunda da olduğu gibi </w:t>
      </w:r>
      <w:proofErr w:type="spellStart"/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pandemi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r w:rsidR="00972877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  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sürecinde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zorunluluktan bile olsa eğitim okulda yapılamamıştır. Bu kapsamda kurumuz okul dışı öğrenme ortamlarının oluşturulması kapsamında hedef belirlemiştir.</w:t>
      </w:r>
    </w:p>
    <w:p w14:paraId="00000027" w14:textId="697BA665" w:rsidR="00BF451A" w:rsidRPr="005D23D1" w:rsidRDefault="00F606EB" w:rsidP="00E47799">
      <w:pPr>
        <w:ind w:firstLine="720"/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2023 Vizyonunda belirlenen hedeflerden öğretmenlerin dijital becerilerinin gelişimi için içerik geliştirilmesi </w:t>
      </w: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eğitimi  </w:t>
      </w:r>
      <w:r w:rsidR="00972877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 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konusunda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kurum olarak bu hedefin gerçekleştirilmesine katkı sağlayacağız</w:t>
      </w:r>
    </w:p>
    <w:p w14:paraId="07DF1E40" w14:textId="3AD35C04" w:rsidR="00667B28" w:rsidRPr="005D23D1" w:rsidRDefault="00F606EB" w:rsidP="00E47799">
      <w:pPr>
        <w:pStyle w:val="NormalWeb"/>
        <w:spacing w:before="0" w:beforeAutospacing="0" w:after="0" w:afterAutospacing="0"/>
        <w:ind w:firstLine="720"/>
      </w:pPr>
      <w:r w:rsidRPr="005D23D1">
        <w:rPr>
          <w:rFonts w:eastAsia="Georgia"/>
          <w:color w:val="111111"/>
        </w:rPr>
        <w:t xml:space="preserve">Yine 2023 vizyonunda belirtilen </w:t>
      </w:r>
      <w:proofErr w:type="gramStart"/>
      <w:r w:rsidRPr="005D23D1">
        <w:rPr>
          <w:rFonts w:eastAsia="Georgia"/>
          <w:color w:val="111111"/>
        </w:rPr>
        <w:t xml:space="preserve">yeni </w:t>
      </w:r>
      <w:r w:rsidR="00972877">
        <w:rPr>
          <w:rFonts w:eastAsia="Georgia"/>
          <w:color w:val="111111"/>
        </w:rPr>
        <w:t xml:space="preserve"> </w:t>
      </w:r>
      <w:r w:rsidRPr="005D23D1">
        <w:rPr>
          <w:rFonts w:eastAsia="Georgia"/>
          <w:color w:val="111111"/>
        </w:rPr>
        <w:t>çağın</w:t>
      </w:r>
      <w:proofErr w:type="gramEnd"/>
      <w:r w:rsidRPr="005D23D1">
        <w:rPr>
          <w:rFonts w:eastAsia="Georgia"/>
          <w:color w:val="111111"/>
        </w:rPr>
        <w:t xml:space="preserve"> gerektirdiği çoklu okuryazarlık becerilerinden problem çözme,</w:t>
      </w:r>
      <w:r w:rsidR="00972877">
        <w:rPr>
          <w:rFonts w:eastAsia="Georgia"/>
          <w:color w:val="111111"/>
        </w:rPr>
        <w:t xml:space="preserve"> </w:t>
      </w:r>
      <w:r w:rsidRPr="005D23D1">
        <w:rPr>
          <w:rFonts w:eastAsia="Georgia"/>
          <w:color w:val="111111"/>
        </w:rPr>
        <w:t>eleştirel düşünme,</w:t>
      </w:r>
      <w:r w:rsidR="00972877">
        <w:rPr>
          <w:rFonts w:eastAsia="Georgia"/>
          <w:color w:val="111111"/>
        </w:rPr>
        <w:t xml:space="preserve"> </w:t>
      </w:r>
      <w:r w:rsidRPr="005D23D1">
        <w:rPr>
          <w:rFonts w:eastAsia="Georgia"/>
          <w:color w:val="111111"/>
        </w:rPr>
        <w:t>üretkenlik, takım çalışması,</w:t>
      </w:r>
      <w:r w:rsidR="00972877">
        <w:rPr>
          <w:rFonts w:eastAsia="Georgia"/>
          <w:color w:val="111111"/>
        </w:rPr>
        <w:t xml:space="preserve"> </w:t>
      </w:r>
      <w:r w:rsidRPr="005D23D1">
        <w:rPr>
          <w:rFonts w:eastAsia="Georgia"/>
          <w:color w:val="111111"/>
        </w:rPr>
        <w:t>öğrenme sürecinde dijital içerik ve beceri destekli dönüşüm çalışmalarının</w:t>
      </w:r>
      <w:r w:rsidR="00667B28" w:rsidRPr="005D23D1">
        <w:rPr>
          <w:rFonts w:eastAsia="Georgia"/>
          <w:color w:val="111111"/>
        </w:rPr>
        <w:t xml:space="preserve"> </w:t>
      </w:r>
      <w:r w:rsidR="00667B28" w:rsidRPr="005D23D1">
        <w:rPr>
          <w:color w:val="111111"/>
        </w:rPr>
        <w:t>öğretmen ve öğrenci ayağıyla  kurum olarak bir parçası olmak.</w:t>
      </w:r>
    </w:p>
    <w:p w14:paraId="00000029" w14:textId="3C8EC208" w:rsidR="00BF451A" w:rsidRPr="005D23D1" w:rsidRDefault="00F606EB" w:rsidP="00E47799">
      <w:pPr>
        <w:ind w:firstLine="720"/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Kurum olarak amaçlarının gerçekleştirilmesine katkı sunabileceğimiz bir diğer hedef ise BM 2030 sürdür</w:t>
      </w:r>
      <w:r w:rsidR="008E6EF9">
        <w:rPr>
          <w:rFonts w:ascii="Times New Roman" w:eastAsia="Georgia" w:hAnsi="Times New Roman" w:cs="Times New Roman"/>
          <w:color w:val="111111"/>
          <w:sz w:val="24"/>
          <w:szCs w:val="24"/>
        </w:rPr>
        <w:t>ü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lebilir kalkınma hedeflerinden Hedef ortaklıklar başlığında ’Teknoloji ve bilgi birikimine erişimin arttırılması, fikirleri paylaşmada ve yeniliği desteklemede önemli bir nokta olduğu vurgulanmıştır. Bu noktada kurum olarak </w:t>
      </w: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hedefimiz </w:t>
      </w:r>
      <w:r w:rsidR="00972877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 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Teknoloji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ve bilgiye erişimi arttırmak ve yeniliklerin bir parçası olmak ve  desteklemektir.</w:t>
      </w:r>
    </w:p>
    <w:p w14:paraId="229FE0E5" w14:textId="6A54BD16" w:rsidR="00440DC4" w:rsidRPr="005D23D1" w:rsidRDefault="00440DC4" w:rsidP="00E47799">
      <w:pPr>
        <w:pStyle w:val="NormalWeb"/>
        <w:spacing w:before="0" w:beforeAutospacing="0" w:after="0" w:afterAutospacing="0"/>
        <w:ind w:firstLine="720"/>
      </w:pPr>
      <w:r w:rsidRPr="005D23D1">
        <w:rPr>
          <w:color w:val="111111"/>
        </w:rPr>
        <w:t>Sürdürülebilir bir diğer kalkınma hedeflerinden iklim eylemi küresel ısınma insanların hayatını ciddi ölçüde etkiliyor hemen harekete geçmeliyiz. Bu kasamda temel ilkemiz olan doğa ve çevre koruma bilinci ile yapı</w:t>
      </w:r>
      <w:r w:rsidR="00972877">
        <w:rPr>
          <w:color w:val="111111"/>
        </w:rPr>
        <w:t>l</w:t>
      </w:r>
      <w:r w:rsidRPr="005D23D1">
        <w:rPr>
          <w:color w:val="111111"/>
        </w:rPr>
        <w:t>acak hedef ve faaliyetleri gerçekleştirmek.</w:t>
      </w:r>
    </w:p>
    <w:p w14:paraId="78046E6C" w14:textId="77777777" w:rsidR="00440DC4" w:rsidRPr="005D23D1" w:rsidRDefault="00440DC4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</w:p>
    <w:p w14:paraId="0000002A" w14:textId="77777777" w:rsidR="00BF451A" w:rsidRPr="005D23D1" w:rsidRDefault="00F606EB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 xml:space="preserve">OECD 2030 öğrenme </w:t>
      </w:r>
      <w:proofErr w:type="gramStart"/>
      <w:r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>pusulasında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 Eğitimin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geleceğini etkileyen trendler başlığında ‘geleceğin getireceği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herşeye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uyum sağlamayı gelişmeyi ve şekillendirmeyi öğrenilmesine yardımcı olmak hedefinin gerçekleştirilmesine planladığımız çalışmalarla katkı sunmayı amaçlamaktayız.</w:t>
      </w:r>
    </w:p>
    <w:p w14:paraId="0000002B" w14:textId="14D8AB32" w:rsidR="00BF451A" w:rsidRPr="005D23D1" w:rsidRDefault="00F606EB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lastRenderedPageBreak/>
        <w:t>yine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2030 öğrenme pusulası ile eğitim ve becerilerin geleceği 2030 müfredat değerlendirmesinde ifade edilen ‘bug</w:t>
      </w:r>
      <w:r w:rsidR="00972877">
        <w:rPr>
          <w:rFonts w:ascii="Times New Roman" w:eastAsia="Georgia" w:hAnsi="Times New Roman" w:cs="Times New Roman"/>
          <w:color w:val="111111"/>
          <w:sz w:val="24"/>
          <w:szCs w:val="24"/>
        </w:rPr>
        <w:t>ü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nkü müfredat ile gelecekteki ihtiyaçlar arasındaki zaman gecikmesini önlemek için kurum olarak 5 yıllık bir kapasite geliştirme ve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uluslararasılaşma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planı yapmaktayız.</w:t>
      </w:r>
    </w:p>
    <w:p w14:paraId="0000002C" w14:textId="77777777" w:rsidR="00BF451A" w:rsidRPr="005D23D1" w:rsidRDefault="00BF451A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</w:p>
    <w:p w14:paraId="0000002D" w14:textId="64E36F87" w:rsidR="00BF451A" w:rsidRPr="005D23D1" w:rsidRDefault="00F606EB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r w:rsidR="00E47799"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ab/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Okulumuz öğrencilerinden dezavantajlı gruplar olarak adlandırabileceğimiz parçalanmış aile, taşımalı eğitim kapsamında eğitim gören öğrenciler toplam sayımızın ⅖ ini oluşturmaktadır. Okulumuz yükseköğretime öğrenci yerleştirme oranı yıllık ortalama %52 civarındadır.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Pandemi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sürecinde gösterdi</w:t>
      </w:r>
      <w:r w:rsidR="00972877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ki uzaktan eğitme erişimi olmayanların oranı %30’dur. </w:t>
      </w: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okul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olarak planladığımız her çalışmamız dezavantajlı grubu dikkate alarak eğitimde fırsat eşitliğini sağlamak her bir çalışmamızın içeriğine dijitalleşme, sürdürülebilir, kapsayıcı ve çevre dostu çalışmalar olması önceliğimizdir.</w:t>
      </w:r>
    </w:p>
    <w:p w14:paraId="07ADC410" w14:textId="77777777" w:rsidR="00440DC4" w:rsidRPr="005D23D1" w:rsidRDefault="00440DC4" w:rsidP="00E47799">
      <w:pPr>
        <w:pStyle w:val="NormalWeb"/>
        <w:spacing w:before="0" w:beforeAutospacing="0" w:after="0" w:afterAutospacing="0"/>
        <w:ind w:firstLine="720"/>
      </w:pPr>
      <w:r w:rsidRPr="005D23D1">
        <w:rPr>
          <w:color w:val="111111"/>
        </w:rPr>
        <w:t xml:space="preserve">Bu kapsamda yaptığımız çalışmalarımız;  çevre dostu kapsamında ülkemiz genelinde yürütülen sıfır atık projesi sistemine kurum olarak </w:t>
      </w:r>
      <w:proofErr w:type="gramStart"/>
      <w:r w:rsidRPr="005D23D1">
        <w:rPr>
          <w:color w:val="111111"/>
        </w:rPr>
        <w:t>dahil</w:t>
      </w:r>
      <w:proofErr w:type="gramEnd"/>
      <w:r w:rsidRPr="005D23D1">
        <w:rPr>
          <w:color w:val="111111"/>
        </w:rPr>
        <w:t xml:space="preserve"> olup faaliyetleri gerçekleştirme,  Geleceğe Nefes ol projesi  kapsamında her yıl kurum olarak ağaç dikimi  faaliyetleri gerçekleştirilmiştir. Öğrencilerimize Uluslararası bilgi enformatik bilgi </w:t>
      </w:r>
      <w:proofErr w:type="spellStart"/>
      <w:r w:rsidRPr="005D23D1">
        <w:rPr>
          <w:color w:val="111111"/>
        </w:rPr>
        <w:t>işlemsel</w:t>
      </w:r>
      <w:proofErr w:type="spellEnd"/>
      <w:r w:rsidRPr="005D23D1">
        <w:rPr>
          <w:color w:val="111111"/>
        </w:rPr>
        <w:t xml:space="preserve"> düşünme becerilerini geliştirmek maksadıyla her yıl düzenli olarak Bilge Kunduz etkinliği ve </w:t>
      </w:r>
      <w:proofErr w:type="spellStart"/>
      <w:r w:rsidRPr="005D23D1">
        <w:rPr>
          <w:color w:val="111111"/>
        </w:rPr>
        <w:t>Tübitak</w:t>
      </w:r>
      <w:proofErr w:type="spellEnd"/>
      <w:r w:rsidRPr="005D23D1">
        <w:rPr>
          <w:color w:val="111111"/>
        </w:rPr>
        <w:t xml:space="preserve"> araştırma proje çalışmaları yapılmaktadır. Özellikle uzaktan eğitim süreci gösterdi ki e güvenlik noktasında da sorumluluk ve hakların olduğu bir kurallar bütünü okulumuz için gerekliliği. </w:t>
      </w:r>
      <w:proofErr w:type="gramStart"/>
      <w:r w:rsidRPr="005D23D1">
        <w:rPr>
          <w:color w:val="111111"/>
        </w:rPr>
        <w:t>bu</w:t>
      </w:r>
      <w:proofErr w:type="gramEnd"/>
      <w:r w:rsidRPr="005D23D1">
        <w:rPr>
          <w:color w:val="111111"/>
        </w:rPr>
        <w:t xml:space="preserve"> kapsamda okulumuz bir çevrimiçi güvenlik politikası oluşturmuş olup okulumuzun web sitesinden erişilebilmektedir. </w:t>
      </w:r>
    </w:p>
    <w:p w14:paraId="30473E87" w14:textId="77777777" w:rsidR="00440DC4" w:rsidRPr="005D23D1" w:rsidRDefault="00440DC4" w:rsidP="00440DC4">
      <w:pPr>
        <w:pStyle w:val="NormalWeb"/>
        <w:spacing w:before="0" w:beforeAutospacing="0" w:after="0" w:afterAutospacing="0"/>
        <w:rPr>
          <w:b/>
          <w:i/>
        </w:rPr>
      </w:pPr>
      <w:r w:rsidRPr="005D23D1">
        <w:rPr>
          <w:b/>
          <w:i/>
          <w:color w:val="111111"/>
        </w:rPr>
        <w:t>www. seydisehiranadolulisesi.meb.k12.tr</w:t>
      </w:r>
    </w:p>
    <w:p w14:paraId="4F7751BF" w14:textId="77777777" w:rsidR="00440DC4" w:rsidRPr="005D23D1" w:rsidRDefault="00440DC4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</w:p>
    <w:p w14:paraId="00000030" w14:textId="288E8AC1" w:rsidR="00BF451A" w:rsidRPr="005D23D1" w:rsidRDefault="00F606EB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 </w:t>
      </w:r>
      <w:r w:rsidR="00E47799"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K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urum proje yönetimi kapasitesine </w:t>
      </w: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bakıldığında </w:t>
      </w:r>
      <w:r w:rsidRPr="005D23D1">
        <w:rPr>
          <w:rFonts w:ascii="Times New Roman" w:eastAsia="Candara" w:hAnsi="Times New Roman" w:cs="Times New Roman"/>
          <w:sz w:val="24"/>
          <w:szCs w:val="24"/>
        </w:rPr>
        <w:t xml:space="preserve"> </w:t>
      </w:r>
      <w:proofErr w:type="spellStart"/>
      <w:r w:rsidRPr="005D23D1">
        <w:rPr>
          <w:rFonts w:ascii="Times New Roman" w:eastAsia="Candara" w:hAnsi="Times New Roman" w:cs="Times New Roman"/>
          <w:sz w:val="24"/>
          <w:szCs w:val="24"/>
        </w:rPr>
        <w:t>Comenius</w:t>
      </w:r>
      <w:proofErr w:type="spellEnd"/>
      <w:proofErr w:type="gramEnd"/>
      <w:r w:rsidRPr="005D23D1">
        <w:rPr>
          <w:rFonts w:ascii="Times New Roman" w:eastAsia="Candara" w:hAnsi="Times New Roman" w:cs="Times New Roman"/>
          <w:sz w:val="24"/>
          <w:szCs w:val="24"/>
        </w:rPr>
        <w:t xml:space="preserve"> ve </w:t>
      </w:r>
      <w:proofErr w:type="spellStart"/>
      <w:r w:rsidRPr="005D23D1">
        <w:rPr>
          <w:rFonts w:ascii="Times New Roman" w:eastAsia="Candara" w:hAnsi="Times New Roman" w:cs="Times New Roman"/>
          <w:sz w:val="24"/>
          <w:szCs w:val="24"/>
        </w:rPr>
        <w:t>Erasmus</w:t>
      </w:r>
      <w:proofErr w:type="spellEnd"/>
      <w:r w:rsidRPr="005D23D1">
        <w:rPr>
          <w:rFonts w:ascii="Times New Roman" w:eastAsia="Candara" w:hAnsi="Times New Roman" w:cs="Times New Roman"/>
          <w:sz w:val="24"/>
          <w:szCs w:val="24"/>
        </w:rPr>
        <w:t xml:space="preserve"> + 2011-2017. ilk projemiz “</w:t>
      </w:r>
      <w:proofErr w:type="spellStart"/>
      <w:r w:rsidRPr="005D23D1">
        <w:rPr>
          <w:rFonts w:ascii="Times New Roman" w:eastAsia="Candara" w:hAnsi="Times New Roman" w:cs="Times New Roman"/>
          <w:sz w:val="24"/>
          <w:szCs w:val="24"/>
        </w:rPr>
        <w:t>four</w:t>
      </w:r>
      <w:proofErr w:type="spellEnd"/>
      <w:r w:rsidRPr="005D23D1">
        <w:rPr>
          <w:rFonts w:ascii="Times New Roman" w:eastAsia="Candara" w:hAnsi="Times New Roman" w:cs="Times New Roman"/>
          <w:sz w:val="24"/>
          <w:szCs w:val="24"/>
        </w:rPr>
        <w:t xml:space="preserve"> </w:t>
      </w:r>
      <w:proofErr w:type="spellStart"/>
      <w:r w:rsidRPr="005D23D1">
        <w:rPr>
          <w:rFonts w:ascii="Times New Roman" w:eastAsia="Candara" w:hAnsi="Times New Roman" w:cs="Times New Roman"/>
          <w:sz w:val="24"/>
          <w:szCs w:val="24"/>
        </w:rPr>
        <w:t>seasons</w:t>
      </w:r>
      <w:proofErr w:type="spellEnd"/>
      <w:r w:rsidRPr="005D23D1">
        <w:rPr>
          <w:rFonts w:ascii="Times New Roman" w:eastAsia="Candara" w:hAnsi="Times New Roman" w:cs="Times New Roman"/>
          <w:sz w:val="24"/>
          <w:szCs w:val="24"/>
        </w:rPr>
        <w:t xml:space="preserve">, </w:t>
      </w:r>
      <w:proofErr w:type="spellStart"/>
      <w:r w:rsidRPr="005D23D1">
        <w:rPr>
          <w:rFonts w:ascii="Times New Roman" w:eastAsia="Candara" w:hAnsi="Times New Roman" w:cs="Times New Roman"/>
          <w:sz w:val="24"/>
          <w:szCs w:val="24"/>
        </w:rPr>
        <w:t>four</w:t>
      </w:r>
      <w:proofErr w:type="spellEnd"/>
      <w:r w:rsidRPr="005D23D1">
        <w:rPr>
          <w:rFonts w:ascii="Times New Roman" w:eastAsia="Candara" w:hAnsi="Times New Roman" w:cs="Times New Roman"/>
          <w:sz w:val="24"/>
          <w:szCs w:val="24"/>
        </w:rPr>
        <w:t xml:space="preserve"> </w:t>
      </w:r>
      <w:proofErr w:type="spellStart"/>
      <w:r w:rsidRPr="005D23D1">
        <w:rPr>
          <w:rFonts w:ascii="Times New Roman" w:eastAsia="Candara" w:hAnsi="Times New Roman" w:cs="Times New Roman"/>
          <w:sz w:val="24"/>
          <w:szCs w:val="24"/>
        </w:rPr>
        <w:t>elements</w:t>
      </w:r>
      <w:proofErr w:type="spellEnd"/>
      <w:r w:rsidRPr="005D23D1">
        <w:rPr>
          <w:rFonts w:ascii="Times New Roman" w:eastAsia="Candara" w:hAnsi="Times New Roman" w:cs="Times New Roman"/>
          <w:sz w:val="24"/>
          <w:szCs w:val="24"/>
        </w:rPr>
        <w:t xml:space="preserve">“ ”(2012-1-TR1-COM06-27338-1) 2. projemiz“ </w:t>
      </w:r>
      <w:proofErr w:type="spellStart"/>
      <w:r w:rsidRPr="005D23D1">
        <w:rPr>
          <w:rFonts w:ascii="Times New Roman" w:eastAsia="Candara" w:hAnsi="Times New Roman" w:cs="Times New Roman"/>
          <w:sz w:val="24"/>
          <w:szCs w:val="24"/>
        </w:rPr>
        <w:t>Clouds</w:t>
      </w:r>
      <w:proofErr w:type="spellEnd"/>
      <w:r w:rsidRPr="005D23D1">
        <w:rPr>
          <w:rFonts w:ascii="Times New Roman" w:eastAsia="Candara" w:hAnsi="Times New Roman" w:cs="Times New Roman"/>
          <w:sz w:val="24"/>
          <w:szCs w:val="24"/>
        </w:rPr>
        <w:t xml:space="preserve"> </w:t>
      </w:r>
      <w:proofErr w:type="spellStart"/>
      <w:r w:rsidRPr="005D23D1">
        <w:rPr>
          <w:rFonts w:ascii="Times New Roman" w:eastAsia="Candara" w:hAnsi="Times New Roman" w:cs="Times New Roman"/>
          <w:sz w:val="24"/>
          <w:szCs w:val="24"/>
        </w:rPr>
        <w:t>over</w:t>
      </w:r>
      <w:proofErr w:type="spellEnd"/>
      <w:r w:rsidRPr="005D23D1">
        <w:rPr>
          <w:rFonts w:ascii="Times New Roman" w:eastAsia="Candara" w:hAnsi="Times New Roman" w:cs="Times New Roman"/>
          <w:sz w:val="24"/>
          <w:szCs w:val="24"/>
        </w:rPr>
        <w:t xml:space="preserve"> Europe ”(2014-1-TR01-KA101-002618) 3.projemiz“ </w:t>
      </w:r>
      <w:proofErr w:type="spellStart"/>
      <w:r w:rsidRPr="005D23D1">
        <w:rPr>
          <w:rFonts w:ascii="Times New Roman" w:eastAsia="Candara" w:hAnsi="Times New Roman" w:cs="Times New Roman"/>
          <w:sz w:val="24"/>
          <w:szCs w:val="24"/>
        </w:rPr>
        <w:t>Shadow</w:t>
      </w:r>
      <w:proofErr w:type="spellEnd"/>
      <w:r w:rsidRPr="005D23D1">
        <w:rPr>
          <w:rFonts w:ascii="Times New Roman" w:eastAsia="Candara" w:hAnsi="Times New Roman" w:cs="Times New Roman"/>
          <w:sz w:val="24"/>
          <w:szCs w:val="24"/>
        </w:rPr>
        <w:t xml:space="preserve"> of </w:t>
      </w:r>
      <w:proofErr w:type="spellStart"/>
      <w:r w:rsidRPr="005D23D1">
        <w:rPr>
          <w:rFonts w:ascii="Times New Roman" w:eastAsia="Candara" w:hAnsi="Times New Roman" w:cs="Times New Roman"/>
          <w:sz w:val="24"/>
          <w:szCs w:val="24"/>
        </w:rPr>
        <w:t>Education</w:t>
      </w:r>
      <w:proofErr w:type="spellEnd"/>
      <w:r w:rsidRPr="005D23D1">
        <w:rPr>
          <w:rFonts w:ascii="Times New Roman" w:eastAsia="Candara" w:hAnsi="Times New Roman" w:cs="Times New Roman"/>
          <w:sz w:val="24"/>
          <w:szCs w:val="24"/>
        </w:rPr>
        <w:t xml:space="preserve"> in Europe ” (2015-1-TR01KA101-015848) yürütülmüş olup proje yönetimi kişi bazlı olarak belirli sayılarla  stratejik hedefimizde planladığımız Dijitalleşme, sürdürülebilirlik ve kapsayıcılık ayakları eksik kalmıştır.</w:t>
      </w:r>
    </w:p>
    <w:p w14:paraId="00000031" w14:textId="77777777" w:rsidR="00BF451A" w:rsidRPr="005D23D1" w:rsidRDefault="00BF451A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</w:p>
    <w:p w14:paraId="00000032" w14:textId="77777777" w:rsidR="00BF451A" w:rsidRPr="005D23D1" w:rsidRDefault="00F606EB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Tüm belirlediğimiz hedeflere ulaşılabilmesi amacıyla yeterliliklerimizi ve geliştirilmesi gereken yönlerimizi görerek hareket etmek amacıyla yaptığımız anket çalışmamız şu şekilde sonuçlanmıştır.</w:t>
      </w:r>
    </w:p>
    <w:p w14:paraId="00000033" w14:textId="77777777" w:rsidR="00BF451A" w:rsidRPr="005D23D1" w:rsidRDefault="00BF451A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</w:p>
    <w:p w14:paraId="00000034" w14:textId="77ABBDFA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Yaptığımız</w:t>
      </w:r>
      <w:r w:rsidR="00440DC4"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proofErr w:type="gramStart"/>
      <w:r w:rsidR="00440DC4"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öğretmen 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anket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çalışmamıza göre ‘</w:t>
      </w:r>
      <w:hyperlink r:id="rId6">
        <w:r w:rsidRPr="005D23D1">
          <w:rPr>
            <w:rFonts w:ascii="Times New Roman" w:eastAsia="Georgia" w:hAnsi="Times New Roman" w:cs="Times New Roman"/>
            <w:color w:val="1155CC"/>
            <w:sz w:val="24"/>
            <w:szCs w:val="24"/>
            <w:u w:val="single"/>
          </w:rPr>
          <w:t>https://forms.gle/e7RJNhavVzH5PtCD9</w:t>
        </w:r>
      </w:hyperlink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’ </w:t>
      </w:r>
    </w:p>
    <w:p w14:paraId="00000035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- Uzaktan eğitim becerilerinin geliştirilmesi %68</w:t>
      </w:r>
    </w:p>
    <w:p w14:paraId="00000036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-Proje hazırlama teknikleri%60</w:t>
      </w:r>
    </w:p>
    <w:p w14:paraId="00000037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-Sağlıklı yaşam ve stres yönetimi%56</w:t>
      </w:r>
    </w:p>
    <w:p w14:paraId="00000038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-Yapay </w:t>
      </w: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zeka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%52</w:t>
      </w:r>
    </w:p>
    <w:p w14:paraId="00000039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-Sınıf dışı öğretim ortamları oluşturma%44</w:t>
      </w:r>
    </w:p>
    <w:p w14:paraId="0000003A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-Robotik kodlama%40</w:t>
      </w:r>
    </w:p>
    <w:p w14:paraId="0000003B" w14:textId="20475FFF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-Web2.0 araçları %36</w:t>
      </w:r>
    </w:p>
    <w:p w14:paraId="48AE5E16" w14:textId="77777777" w:rsidR="00440DC4" w:rsidRPr="005D23D1" w:rsidRDefault="00440DC4" w:rsidP="00440DC4">
      <w:pPr>
        <w:pStyle w:val="NormalWeb"/>
        <w:spacing w:before="0" w:beforeAutospacing="0" w:after="0" w:afterAutospacing="0"/>
      </w:pPr>
      <w:r w:rsidRPr="005D23D1">
        <w:rPr>
          <w:color w:val="111111"/>
        </w:rPr>
        <w:t>Yaptığımız öğrenci ihtiyaç anketimize göre ‘</w:t>
      </w:r>
      <w:hyperlink r:id="rId7" w:history="1">
        <w:r w:rsidRPr="005D23D1">
          <w:rPr>
            <w:rStyle w:val="Kpr"/>
            <w:color w:val="1155CC"/>
          </w:rPr>
          <w:t>https://forms.gle/1ShgQDHwcCBuzmFL6</w:t>
        </w:r>
      </w:hyperlink>
      <w:r w:rsidRPr="005D23D1">
        <w:rPr>
          <w:color w:val="111111"/>
        </w:rPr>
        <w:t>’</w:t>
      </w:r>
    </w:p>
    <w:p w14:paraId="645C40F7" w14:textId="77777777" w:rsidR="00440DC4" w:rsidRPr="005D23D1" w:rsidRDefault="00440DC4" w:rsidP="00440DC4">
      <w:pPr>
        <w:pStyle w:val="NormalWeb"/>
        <w:spacing w:before="0" w:beforeAutospacing="0" w:after="0" w:afterAutospacing="0"/>
      </w:pPr>
      <w:r w:rsidRPr="005D23D1">
        <w:rPr>
          <w:color w:val="111111"/>
        </w:rPr>
        <w:t>-Öğrencilerimizin  hiçbiri ab projelerinde yer almamış</w:t>
      </w:r>
    </w:p>
    <w:p w14:paraId="42352ECE" w14:textId="77777777" w:rsidR="00440DC4" w:rsidRPr="005D23D1" w:rsidRDefault="00440DC4" w:rsidP="00440DC4">
      <w:pPr>
        <w:pStyle w:val="NormalWeb"/>
        <w:spacing w:before="0" w:beforeAutospacing="0" w:after="0" w:afterAutospacing="0"/>
      </w:pPr>
      <w:r w:rsidRPr="005D23D1">
        <w:rPr>
          <w:color w:val="111111"/>
        </w:rPr>
        <w:t xml:space="preserve">-e </w:t>
      </w:r>
      <w:proofErr w:type="spellStart"/>
      <w:r w:rsidRPr="005D23D1">
        <w:rPr>
          <w:color w:val="111111"/>
        </w:rPr>
        <w:t>twinning</w:t>
      </w:r>
      <w:proofErr w:type="spellEnd"/>
      <w:r w:rsidRPr="005D23D1">
        <w:rPr>
          <w:color w:val="111111"/>
        </w:rPr>
        <w:t xml:space="preserve"> projelerinde görev alanların oranı %8 </w:t>
      </w:r>
    </w:p>
    <w:p w14:paraId="0D515DF8" w14:textId="77777777" w:rsidR="00440DC4" w:rsidRPr="005D23D1" w:rsidRDefault="00440DC4" w:rsidP="00440DC4">
      <w:pPr>
        <w:pStyle w:val="NormalWeb"/>
        <w:spacing w:before="0" w:beforeAutospacing="0" w:after="0" w:afterAutospacing="0"/>
      </w:pPr>
      <w:r w:rsidRPr="005D23D1">
        <w:rPr>
          <w:color w:val="111111"/>
        </w:rPr>
        <w:t>-Yabancı dil becerilerini geliştirme oranı %66</w:t>
      </w:r>
    </w:p>
    <w:p w14:paraId="058EB15D" w14:textId="77777777" w:rsidR="00440DC4" w:rsidRPr="005D23D1" w:rsidRDefault="00440DC4" w:rsidP="00440DC4">
      <w:pPr>
        <w:pStyle w:val="NormalWeb"/>
        <w:spacing w:before="0" w:beforeAutospacing="0" w:after="0" w:afterAutospacing="0"/>
      </w:pPr>
      <w:r w:rsidRPr="005D23D1">
        <w:rPr>
          <w:color w:val="111111"/>
        </w:rPr>
        <w:t>-Çevre  ve iklim değişikli iklim okuryazarlığı geliştirme ihtiyacı %52</w:t>
      </w:r>
    </w:p>
    <w:p w14:paraId="4E36EE16" w14:textId="77777777" w:rsidR="00440DC4" w:rsidRPr="005D23D1" w:rsidRDefault="00440DC4" w:rsidP="00440DC4">
      <w:pPr>
        <w:pStyle w:val="NormalWeb"/>
        <w:spacing w:before="0" w:beforeAutospacing="0" w:after="0" w:afterAutospacing="0"/>
      </w:pPr>
      <w:r w:rsidRPr="005D23D1">
        <w:rPr>
          <w:color w:val="111111"/>
        </w:rPr>
        <w:t>-Uzaktan eğitim araçları kullanma becerilerinin geliştirilmesi %40</w:t>
      </w:r>
    </w:p>
    <w:p w14:paraId="6D3A79B3" w14:textId="77777777" w:rsidR="00667B28" w:rsidRPr="005D23D1" w:rsidRDefault="00667B28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</w:p>
    <w:p w14:paraId="0000003C" w14:textId="2C54CCEC" w:rsidR="00BF451A" w:rsidRPr="005D23D1" w:rsidRDefault="00F606EB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yukarıda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belirlenen alanlar öğretmenlerimizin</w:t>
      </w:r>
      <w:r w:rsidR="00440DC4"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ve öğrencilerimizin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kendilerini geliştirme alanları olarak belirlenmiş olup bu alanlar ve stratejik hedefler çerçevesinde çalışmalarımızı planlayacağız.</w:t>
      </w:r>
    </w:p>
    <w:p w14:paraId="0000003D" w14:textId="77777777" w:rsidR="00BF451A" w:rsidRPr="005D23D1" w:rsidRDefault="00BF451A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</w:p>
    <w:p w14:paraId="0000003E" w14:textId="5949C4F6" w:rsidR="00BF451A" w:rsidRPr="005D23D1" w:rsidRDefault="0000050F">
      <w:pPr>
        <w:rPr>
          <w:rFonts w:ascii="Times New Roman" w:eastAsia="Georgia" w:hAnsi="Times New Roman" w:cs="Times New Roman"/>
          <w:b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>KALİTE GELİŞTİRME VE ULUSLARARASILAŞMA KAPSAMINDA İHTİYAÇLARIMIZ</w:t>
      </w:r>
    </w:p>
    <w:p w14:paraId="0000003F" w14:textId="6BBA1DDA" w:rsidR="00BF451A" w:rsidRPr="005D23D1" w:rsidRDefault="00F606EB">
      <w:pPr>
        <w:rPr>
          <w:rFonts w:ascii="Times New Roman" w:hAnsi="Times New Roman" w:cs="Times New Roman"/>
          <w:color w:val="404040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r w:rsidR="00E47799"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ab/>
      </w:r>
      <w:r w:rsidRPr="005D23D1">
        <w:rPr>
          <w:rFonts w:ascii="Times New Roman" w:eastAsia="Georgia" w:hAnsi="Times New Roman" w:cs="Times New Roman"/>
          <w:color w:val="444444"/>
          <w:sz w:val="24"/>
          <w:szCs w:val="24"/>
          <w:highlight w:val="white"/>
        </w:rPr>
        <w:t xml:space="preserve">Teknolojik ve dijital değişimin hızı ekonomilerimiz ve toplumlarımız üzerinde derin bir etkiye sahip - okulların bu yeni gerçekliğe daha iyi yanıt vermesi </w:t>
      </w:r>
      <w:proofErr w:type="gramStart"/>
      <w:r w:rsidRPr="005D23D1">
        <w:rPr>
          <w:rFonts w:ascii="Times New Roman" w:eastAsia="Georgia" w:hAnsi="Times New Roman" w:cs="Times New Roman"/>
          <w:color w:val="444444"/>
          <w:sz w:val="24"/>
          <w:szCs w:val="24"/>
          <w:highlight w:val="white"/>
        </w:rPr>
        <w:t>gerekiyor .</w:t>
      </w:r>
      <w:proofErr w:type="gramEnd"/>
      <w:r w:rsidRPr="005D23D1">
        <w:rPr>
          <w:rFonts w:ascii="Times New Roman" w:eastAsia="Georgia" w:hAnsi="Times New Roman" w:cs="Times New Roman"/>
          <w:color w:val="444444"/>
          <w:sz w:val="24"/>
          <w:szCs w:val="24"/>
          <w:highlight w:val="white"/>
        </w:rPr>
        <w:t xml:space="preserve"> Bugünün okul çocuklarının çoğu daha sonra henüz var olmayan iş türlerinde çalışacak. </w:t>
      </w:r>
      <w:proofErr w:type="gramStart"/>
      <w:r w:rsidRPr="005D23D1">
        <w:rPr>
          <w:rFonts w:ascii="Times New Roman" w:eastAsia="Georgia" w:hAnsi="Times New Roman" w:cs="Times New Roman"/>
          <w:color w:val="444444"/>
          <w:sz w:val="24"/>
          <w:szCs w:val="24"/>
          <w:highlight w:val="white"/>
        </w:rPr>
        <w:t>Halihazırda</w:t>
      </w:r>
      <w:proofErr w:type="gramEnd"/>
      <w:r w:rsidRPr="005D23D1">
        <w:rPr>
          <w:rFonts w:ascii="Times New Roman" w:eastAsia="Georgia" w:hAnsi="Times New Roman" w:cs="Times New Roman"/>
          <w:color w:val="444444"/>
          <w:sz w:val="24"/>
          <w:szCs w:val="24"/>
          <w:highlight w:val="white"/>
        </w:rPr>
        <w:t xml:space="preserve"> mevcut tüm işlerin% 90'ı en azından bir miktar dijital beceri gerektiriyor. Gençleri sabit bir dizi beceri veya bilgiyle donatmak artık yeterli değildir; değişime uyum sağlama esnekliğini ve yeteneğini geliştirmeleri gerekir.</w:t>
      </w:r>
      <w:r w:rsidR="00972877">
        <w:rPr>
          <w:rFonts w:ascii="Times New Roman" w:eastAsia="Georgia" w:hAnsi="Times New Roman" w:cs="Times New Roman"/>
          <w:color w:val="444444"/>
          <w:sz w:val="24"/>
          <w:szCs w:val="24"/>
        </w:rPr>
        <w:t xml:space="preserve"> </w:t>
      </w:r>
      <w:r w:rsidRPr="005D23D1">
        <w:rPr>
          <w:rFonts w:ascii="Times New Roman" w:hAnsi="Times New Roman" w:cs="Times New Roman"/>
          <w:color w:val="404040"/>
          <w:sz w:val="24"/>
          <w:szCs w:val="24"/>
        </w:rPr>
        <w:t xml:space="preserve">Şu anda </w:t>
      </w:r>
      <w:proofErr w:type="spellStart"/>
      <w:r w:rsidR="00972877">
        <w:rPr>
          <w:rFonts w:ascii="Times New Roman" w:hAnsi="Times New Roman" w:cs="Times New Roman"/>
          <w:color w:val="404040"/>
          <w:sz w:val="24"/>
          <w:szCs w:val="24"/>
        </w:rPr>
        <w:t>A</w:t>
      </w:r>
      <w:r w:rsidRPr="005D23D1">
        <w:rPr>
          <w:rFonts w:ascii="Times New Roman" w:hAnsi="Times New Roman" w:cs="Times New Roman"/>
          <w:color w:val="404040"/>
          <w:sz w:val="24"/>
          <w:szCs w:val="24"/>
        </w:rPr>
        <w:t>vrupada</w:t>
      </w:r>
      <w:proofErr w:type="spellEnd"/>
      <w:r w:rsidRPr="005D23D1">
        <w:rPr>
          <w:rFonts w:ascii="Times New Roman" w:hAnsi="Times New Roman" w:cs="Times New Roman"/>
          <w:color w:val="404040"/>
          <w:sz w:val="24"/>
          <w:szCs w:val="24"/>
        </w:rPr>
        <w:t xml:space="preserve"> öğrencilerin ¼’ dijital </w:t>
      </w:r>
      <w:proofErr w:type="gramStart"/>
      <w:r w:rsidRPr="005D23D1">
        <w:rPr>
          <w:rFonts w:ascii="Times New Roman" w:hAnsi="Times New Roman" w:cs="Times New Roman"/>
          <w:color w:val="404040"/>
          <w:sz w:val="24"/>
          <w:szCs w:val="24"/>
        </w:rPr>
        <w:t>olarak  kendine</w:t>
      </w:r>
      <w:proofErr w:type="gramEnd"/>
      <w:r w:rsidRPr="005D23D1">
        <w:rPr>
          <w:rFonts w:ascii="Times New Roman" w:hAnsi="Times New Roman" w:cs="Times New Roman"/>
          <w:color w:val="404040"/>
          <w:sz w:val="24"/>
          <w:szCs w:val="24"/>
        </w:rPr>
        <w:t xml:space="preserve"> güvenen öğretmenler tarafından eğitiliyor.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r w:rsidRPr="005D23D1">
        <w:rPr>
          <w:rFonts w:ascii="Times New Roman" w:hAnsi="Times New Roman" w:cs="Times New Roman"/>
          <w:color w:val="404040"/>
          <w:sz w:val="24"/>
          <w:szCs w:val="24"/>
        </w:rPr>
        <w:t xml:space="preserve">(ab komisyonu 2017/0248) </w:t>
      </w:r>
    </w:p>
    <w:p w14:paraId="00000040" w14:textId="77777777" w:rsidR="00BF451A" w:rsidRPr="005D23D1" w:rsidRDefault="00F606EB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Kurumumuzda kaliteyi geliştirme ve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uluslararasılaşma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anlamında yapılan çalışmalar belirlediğimiz hedefleri gerçekleştirmede özellikle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pandemi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süreci de gösterdi ki sınırlı kalmıştır.</w:t>
      </w:r>
    </w:p>
    <w:p w14:paraId="00000041" w14:textId="77777777" w:rsidR="00BF451A" w:rsidRPr="005D23D1" w:rsidRDefault="00F606EB">
      <w:pPr>
        <w:rPr>
          <w:rFonts w:ascii="Times New Roman" w:hAnsi="Times New Roman" w:cs="Times New Roman"/>
          <w:color w:val="404040"/>
          <w:sz w:val="24"/>
          <w:szCs w:val="24"/>
        </w:rPr>
      </w:pPr>
      <w:r w:rsidRPr="005D23D1">
        <w:rPr>
          <w:rFonts w:ascii="Times New Roman" w:hAnsi="Times New Roman" w:cs="Times New Roman"/>
          <w:color w:val="404040"/>
          <w:sz w:val="24"/>
          <w:szCs w:val="24"/>
        </w:rPr>
        <w:t xml:space="preserve">Bu kapsamda </w:t>
      </w:r>
    </w:p>
    <w:p w14:paraId="00000042" w14:textId="70F719A3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="005D23D1">
        <w:rPr>
          <w:rFonts w:ascii="Times New Roman" w:eastAsia="Georgia" w:hAnsi="Times New Roman" w:cs="Times New Roman"/>
          <w:sz w:val="24"/>
          <w:szCs w:val="24"/>
        </w:rPr>
        <w:t>O</w:t>
      </w:r>
      <w:r w:rsidRPr="005D23D1">
        <w:rPr>
          <w:rFonts w:ascii="Times New Roman" w:eastAsia="Georgia" w:hAnsi="Times New Roman" w:cs="Times New Roman"/>
          <w:sz w:val="24"/>
          <w:szCs w:val="24"/>
        </w:rPr>
        <w:t>kulumuzun bilgi teknoloji tabanının güçlenmesi,</w:t>
      </w:r>
    </w:p>
    <w:p w14:paraId="00000043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-Uzaktan eğitim becerilerinin geliştirilmesi</w:t>
      </w:r>
    </w:p>
    <w:p w14:paraId="00000044" w14:textId="70BF353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-Proje hazırlama </w:t>
      </w:r>
      <w:proofErr w:type="gramStart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tekniklerinin </w:t>
      </w:r>
      <w:r w:rsidR="00972877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5D23D1">
        <w:rPr>
          <w:rFonts w:ascii="Times New Roman" w:eastAsia="Georgia" w:hAnsi="Times New Roman" w:cs="Times New Roman"/>
          <w:sz w:val="24"/>
          <w:szCs w:val="24"/>
        </w:rPr>
        <w:t>geliştir</w:t>
      </w:r>
      <w:r w:rsidR="00972877">
        <w:rPr>
          <w:rFonts w:ascii="Times New Roman" w:eastAsia="Georgia" w:hAnsi="Times New Roman" w:cs="Times New Roman"/>
          <w:sz w:val="24"/>
          <w:szCs w:val="24"/>
        </w:rPr>
        <w:t>i</w:t>
      </w:r>
      <w:r w:rsidRPr="005D23D1">
        <w:rPr>
          <w:rFonts w:ascii="Times New Roman" w:eastAsia="Georgia" w:hAnsi="Times New Roman" w:cs="Times New Roman"/>
          <w:sz w:val="24"/>
          <w:szCs w:val="24"/>
        </w:rPr>
        <w:t>lmesi</w:t>
      </w:r>
      <w:proofErr w:type="gramEnd"/>
    </w:p>
    <w:p w14:paraId="00000045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-Sağlıklı yaşam ve stres yönetimi</w:t>
      </w:r>
    </w:p>
    <w:p w14:paraId="00000046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-Yapay </w:t>
      </w:r>
      <w:proofErr w:type="gramStart"/>
      <w:r w:rsidRPr="005D23D1">
        <w:rPr>
          <w:rFonts w:ascii="Times New Roman" w:eastAsia="Georgia" w:hAnsi="Times New Roman" w:cs="Times New Roman"/>
          <w:sz w:val="24"/>
          <w:szCs w:val="24"/>
        </w:rPr>
        <w:t>zeka</w:t>
      </w:r>
      <w:proofErr w:type="gram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00000047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- Sınıf dışı öğrenme ortamları oluşturma</w:t>
      </w:r>
    </w:p>
    <w:p w14:paraId="4279A6CA" w14:textId="477A04A6" w:rsidR="00440DC4" w:rsidRPr="005D23D1" w:rsidRDefault="00440DC4" w:rsidP="00215AB6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D23D1">
        <w:rPr>
          <w:rFonts w:ascii="Times New Roman" w:eastAsia="Times New Roman" w:hAnsi="Times New Roman" w:cs="Times New Roman"/>
          <w:sz w:val="24"/>
          <w:szCs w:val="24"/>
          <w:lang w:val="tr-TR"/>
        </w:rPr>
        <w:t>-</w:t>
      </w:r>
      <w:r w:rsidR="00D47F4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Çoklu </w:t>
      </w:r>
      <w:proofErr w:type="spellStart"/>
      <w:r w:rsidR="00D47F41">
        <w:rPr>
          <w:rFonts w:ascii="Times New Roman" w:eastAsia="Times New Roman" w:hAnsi="Times New Roman" w:cs="Times New Roman"/>
          <w:sz w:val="24"/>
          <w:szCs w:val="24"/>
          <w:lang w:val="tr-TR"/>
        </w:rPr>
        <w:t>okuryaralık</w:t>
      </w:r>
      <w:proofErr w:type="spellEnd"/>
      <w:r w:rsidR="00D47F4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becerileri (</w:t>
      </w:r>
      <w:r w:rsidR="005D23D1">
        <w:rPr>
          <w:rFonts w:ascii="Times New Roman" w:eastAsia="Times New Roman" w:hAnsi="Times New Roman" w:cs="Times New Roman"/>
          <w:sz w:val="24"/>
          <w:szCs w:val="24"/>
          <w:lang w:val="tr-TR"/>
        </w:rPr>
        <w:t>Ç</w:t>
      </w:r>
      <w:r w:rsidR="00D47F41">
        <w:rPr>
          <w:rFonts w:ascii="Times New Roman" w:eastAsia="Times New Roman" w:hAnsi="Times New Roman" w:cs="Times New Roman"/>
          <w:sz w:val="24"/>
          <w:szCs w:val="24"/>
          <w:lang w:val="tr-TR"/>
        </w:rPr>
        <w:t>evre ve iklim okuryazarlığı, Medya okuryazarlığı)</w:t>
      </w:r>
    </w:p>
    <w:p w14:paraId="50005DDC" w14:textId="0F32DB4C" w:rsidR="00440DC4" w:rsidRPr="005D23D1" w:rsidRDefault="005D23D1" w:rsidP="00215AB6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-Y</w:t>
      </w:r>
      <w:r w:rsidR="00440DC4" w:rsidRPr="005D23D1">
        <w:rPr>
          <w:rFonts w:ascii="Times New Roman" w:eastAsia="Times New Roman" w:hAnsi="Times New Roman" w:cs="Times New Roman"/>
          <w:sz w:val="24"/>
          <w:szCs w:val="24"/>
          <w:lang w:val="tr-TR"/>
        </w:rPr>
        <w:t>abancı dil becerileri</w:t>
      </w:r>
    </w:p>
    <w:p w14:paraId="391DAFE4" w14:textId="7C6B8ECB" w:rsidR="00440DC4" w:rsidRPr="005D23D1" w:rsidRDefault="00440DC4" w:rsidP="00440D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gramStart"/>
      <w:r w:rsidRPr="005D23D1">
        <w:rPr>
          <w:rFonts w:ascii="Times New Roman" w:eastAsia="Times New Roman" w:hAnsi="Times New Roman" w:cs="Times New Roman"/>
          <w:color w:val="111111"/>
          <w:sz w:val="24"/>
          <w:szCs w:val="24"/>
          <w:lang w:val="tr-TR"/>
        </w:rPr>
        <w:t>hedeflerini</w:t>
      </w:r>
      <w:proofErr w:type="gramEnd"/>
      <w:r w:rsidRPr="005D23D1">
        <w:rPr>
          <w:rFonts w:ascii="Times New Roman" w:eastAsia="Times New Roman" w:hAnsi="Times New Roman" w:cs="Times New Roman"/>
          <w:color w:val="111111"/>
          <w:sz w:val="24"/>
          <w:szCs w:val="24"/>
          <w:lang w:val="tr-TR"/>
        </w:rPr>
        <w:t xml:space="preserve"> gerçekleştirebilmek için bu konu başlıklarında mesleki eğitimlere ve kurumumuzun bu konu</w:t>
      </w:r>
      <w:r w:rsidR="005D23D1">
        <w:rPr>
          <w:rFonts w:ascii="Times New Roman" w:eastAsia="Times New Roman" w:hAnsi="Times New Roman" w:cs="Times New Roman"/>
          <w:color w:val="111111"/>
          <w:sz w:val="24"/>
          <w:szCs w:val="24"/>
          <w:lang w:val="tr-TR"/>
        </w:rPr>
        <w:t xml:space="preserve">da kalite geliştirme ve </w:t>
      </w:r>
      <w:proofErr w:type="spellStart"/>
      <w:r w:rsidR="005D23D1">
        <w:rPr>
          <w:rFonts w:ascii="Times New Roman" w:eastAsia="Times New Roman" w:hAnsi="Times New Roman" w:cs="Times New Roman"/>
          <w:color w:val="111111"/>
          <w:sz w:val="24"/>
          <w:szCs w:val="24"/>
          <w:lang w:val="tr-TR"/>
        </w:rPr>
        <w:t>uluslar</w:t>
      </w:r>
      <w:r w:rsidRPr="005D23D1">
        <w:rPr>
          <w:rFonts w:ascii="Times New Roman" w:eastAsia="Times New Roman" w:hAnsi="Times New Roman" w:cs="Times New Roman"/>
          <w:color w:val="111111"/>
          <w:sz w:val="24"/>
          <w:szCs w:val="24"/>
          <w:lang w:val="tr-TR"/>
        </w:rPr>
        <w:t>a</w:t>
      </w:r>
      <w:r w:rsidR="005D23D1">
        <w:rPr>
          <w:rFonts w:ascii="Times New Roman" w:eastAsia="Times New Roman" w:hAnsi="Times New Roman" w:cs="Times New Roman"/>
          <w:color w:val="111111"/>
          <w:sz w:val="24"/>
          <w:szCs w:val="24"/>
          <w:lang w:val="tr-TR"/>
        </w:rPr>
        <w:t>ra</w:t>
      </w:r>
      <w:r w:rsidRPr="005D23D1">
        <w:rPr>
          <w:rFonts w:ascii="Times New Roman" w:eastAsia="Times New Roman" w:hAnsi="Times New Roman" w:cs="Times New Roman"/>
          <w:color w:val="111111"/>
          <w:sz w:val="24"/>
          <w:szCs w:val="24"/>
          <w:lang w:val="tr-TR"/>
        </w:rPr>
        <w:t>sılaşmasına</w:t>
      </w:r>
      <w:proofErr w:type="spellEnd"/>
      <w:r w:rsidRPr="005D23D1">
        <w:rPr>
          <w:rFonts w:ascii="Times New Roman" w:eastAsia="Times New Roman" w:hAnsi="Times New Roman" w:cs="Times New Roman"/>
          <w:color w:val="111111"/>
          <w:sz w:val="24"/>
          <w:szCs w:val="24"/>
          <w:lang w:val="tr-TR"/>
        </w:rPr>
        <w:t>  ihtiyaç duyulmuştur.</w:t>
      </w:r>
    </w:p>
    <w:p w14:paraId="42F1980B" w14:textId="77777777" w:rsidR="00440DC4" w:rsidRPr="005D23D1" w:rsidRDefault="00440DC4" w:rsidP="00440D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4962AC25" w14:textId="4F4A8DA4" w:rsidR="00440DC4" w:rsidRPr="005D23D1" w:rsidRDefault="00440DC4" w:rsidP="00E4779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D23D1">
        <w:rPr>
          <w:rFonts w:ascii="Times New Roman" w:eastAsia="Times New Roman" w:hAnsi="Times New Roman" w:cs="Times New Roman"/>
          <w:color w:val="111111"/>
          <w:sz w:val="24"/>
          <w:szCs w:val="24"/>
          <w:lang w:val="tr-TR"/>
        </w:rPr>
        <w:t xml:space="preserve">Kurumumuzun Kapasite geliştirme ve </w:t>
      </w:r>
      <w:proofErr w:type="spellStart"/>
      <w:r w:rsidRPr="005D23D1">
        <w:rPr>
          <w:rFonts w:ascii="Times New Roman" w:eastAsia="Times New Roman" w:hAnsi="Times New Roman" w:cs="Times New Roman"/>
          <w:color w:val="111111"/>
          <w:sz w:val="24"/>
          <w:szCs w:val="24"/>
          <w:lang w:val="tr-TR"/>
        </w:rPr>
        <w:t>Uluslara</w:t>
      </w:r>
      <w:r w:rsidR="005D23D1">
        <w:rPr>
          <w:rFonts w:ascii="Times New Roman" w:eastAsia="Times New Roman" w:hAnsi="Times New Roman" w:cs="Times New Roman"/>
          <w:color w:val="111111"/>
          <w:sz w:val="24"/>
          <w:szCs w:val="24"/>
          <w:lang w:val="tr-TR"/>
        </w:rPr>
        <w:t>ra</w:t>
      </w:r>
      <w:r w:rsidRPr="005D23D1">
        <w:rPr>
          <w:rFonts w:ascii="Times New Roman" w:eastAsia="Times New Roman" w:hAnsi="Times New Roman" w:cs="Times New Roman"/>
          <w:color w:val="111111"/>
          <w:sz w:val="24"/>
          <w:szCs w:val="24"/>
          <w:lang w:val="tr-TR"/>
        </w:rPr>
        <w:t>sılaşma</w:t>
      </w:r>
      <w:proofErr w:type="spellEnd"/>
      <w:r w:rsidRPr="005D23D1">
        <w:rPr>
          <w:rFonts w:ascii="Times New Roman" w:eastAsia="Times New Roman" w:hAnsi="Times New Roman" w:cs="Times New Roman"/>
          <w:color w:val="111111"/>
          <w:sz w:val="24"/>
          <w:szCs w:val="24"/>
          <w:lang w:val="tr-TR"/>
        </w:rPr>
        <w:t xml:space="preserve"> kapsamında hedeflerine ulaşabilmesi için yukarıda ihtiyaç olarak ortaya çıkan 8 farklı konudan 4 tanesi olacağımız akredite aracığıyla diğer konu başlığımız olan Proje hazırlama teknikleri ulusal düzeyde eğitim alarak gerçekleştirilecek olup yabancı dil becerilerinin geliştirilmesi  akredite süresince elde edilecek bir sonuç olacaktır. </w:t>
      </w:r>
    </w:p>
    <w:p w14:paraId="3CB9D159" w14:textId="77777777" w:rsidR="00440DC4" w:rsidRPr="005D23D1" w:rsidRDefault="00440DC4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</w:p>
    <w:p w14:paraId="0000004B" w14:textId="13A3E3CC" w:rsidR="00BF451A" w:rsidRPr="005D23D1" w:rsidRDefault="00F606EB" w:rsidP="00E47799">
      <w:pPr>
        <w:ind w:firstLine="720"/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b/>
          <w:color w:val="111111"/>
          <w:sz w:val="24"/>
          <w:szCs w:val="24"/>
        </w:rPr>
        <w:t>1-2021 -2022 Eğitim öğretim yılında</w:t>
      </w:r>
      <w:r w:rsidR="00972877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Öğretmenleri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mizin sağlıklı yaşam stres yönetimi ve </w:t>
      </w: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motivasyon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konusunda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yetkinkinlik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kazanıp öğrenme ve öğretmede daha etkin olması hedeflenmektedir. Ancak yaptığımız ankette Öğretmenlerimizin stres yönetimi konusunda geliştiri</w:t>
      </w:r>
      <w:r w:rsidR="00972877">
        <w:rPr>
          <w:rFonts w:ascii="Times New Roman" w:eastAsia="Georgia" w:hAnsi="Times New Roman" w:cs="Times New Roman"/>
          <w:color w:val="111111"/>
          <w:sz w:val="24"/>
          <w:szCs w:val="24"/>
        </w:rPr>
        <w:t>l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mesi gereken konu olarak karşımıza çıkmaktadır. Bu soruna çözüm olarak uluslara</w:t>
      </w:r>
      <w:r w:rsidR="00972877">
        <w:rPr>
          <w:rFonts w:ascii="Times New Roman" w:eastAsia="Georgia" w:hAnsi="Times New Roman" w:cs="Times New Roman"/>
          <w:color w:val="111111"/>
          <w:sz w:val="24"/>
          <w:szCs w:val="24"/>
        </w:rPr>
        <w:t>ra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sı düzeyde,</w:t>
      </w:r>
    </w:p>
    <w:p w14:paraId="0000004C" w14:textId="500BEC15" w:rsidR="00BF451A" w:rsidRPr="005D23D1" w:rsidRDefault="00F606EB">
      <w:p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*  Sağlıklı yaşam ve stres yönetimi konusunda</w:t>
      </w: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;</w:t>
      </w:r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.</w:t>
      </w:r>
      <w:proofErr w:type="gram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Eğitim alınacak kursu seçerken School </w:t>
      </w:r>
      <w:proofErr w:type="spell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education</w:t>
      </w:r>
      <w:proofErr w:type="spell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gateway</w:t>
      </w:r>
      <w:proofErr w:type="spell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deki tavsiye </w:t>
      </w:r>
      <w:proofErr w:type="gram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edilen  kurslar</w:t>
      </w:r>
      <w:proofErr w:type="gram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önceliğimiz olacak olup  öğretmenimizle kursa katılmayı hedeflemekteyiz.</w:t>
      </w:r>
    </w:p>
    <w:p w14:paraId="0000004D" w14:textId="300CF726" w:rsidR="00BF451A" w:rsidRDefault="00F606EB">
      <w:p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tamamlayıcı etkinlik olarak </w:t>
      </w:r>
      <w:proofErr w:type="spellStart"/>
      <w:proofErr w:type="gram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teacher</w:t>
      </w:r>
      <w:proofErr w:type="spell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="00972877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academy</w:t>
      </w:r>
      <w:proofErr w:type="spellEnd"/>
      <w:proofErr w:type="gram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deki aynı temadaki online kurslar, </w:t>
      </w:r>
      <w:proofErr w:type="spell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meb</w:t>
      </w:r>
      <w:proofErr w:type="spell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hizmetiçi</w:t>
      </w:r>
      <w:proofErr w:type="spell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eğitim kursları olacaktır. *</w:t>
      </w:r>
      <w:proofErr w:type="spell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Yapılcak</w:t>
      </w:r>
      <w:proofErr w:type="spell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her etkinlik için faaliyet öncesinde beklenti anketi, faaliyet esnasında öz değerlendirme ve akran değerlendirme, faaliyet sonrasında ise memnuniyet anketi düzenlenerek etkinliklerden ne derece faydalanıldığı istatiksel olarak muhafaza edilecektir.</w:t>
      </w:r>
    </w:p>
    <w:p w14:paraId="10827A30" w14:textId="5B36167B" w:rsidR="004D3614" w:rsidRDefault="004D3614" w:rsidP="004D3614">
      <w:pPr>
        <w:ind w:firstLine="720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lastRenderedPageBreak/>
        <w:t>Kurum stratejik planında belirtilen temel değerlerimizden birisi de ‘Doğa ve çevre koruma bilincidir’ Temel değerlerimi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zi ne derece gerçekleştirebilece</w:t>
      </w:r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ğimizi ölçmek amacıyla çevre ve iklim okuryazarlığı temasının da yer aldığı </w:t>
      </w:r>
      <w:proofErr w:type="gramStart"/>
      <w:r w:rsidRPr="00D55FA4">
        <w:rPr>
          <w:rFonts w:ascii="Times New Roman" w:hAnsi="Times New Roman" w:cs="Times New Roman"/>
          <w:color w:val="333333"/>
          <w:sz w:val="24"/>
          <w:szCs w:val="24"/>
        </w:rPr>
        <w:t>ankette</w:t>
      </w:r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 bu</w:t>
      </w:r>
      <w:proofErr w:type="gram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konuda öğrencilerimizin %52 oranında gelişime ihtiyaçları olduğu ortaya çıkmıştır. İklim dostu </w:t>
      </w:r>
      <w:proofErr w:type="gram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okul  teması</w:t>
      </w:r>
      <w:proofErr w:type="gram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kapsamında Çevre ve İklim okuryazarlığı çerçevesinde iklim okuryazarı öğrenciler yetiştirmek amacıyla bu kapsamda akredite süresince ulusal ve bölgesel düzeyde çevre ile ilgili sürdürülebilirlik kapsamında sıfır atık </w:t>
      </w:r>
      <w:proofErr w:type="spell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pojesi</w:t>
      </w:r>
      <w:proofErr w:type="spell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, geleceğe nefes ol projesi devam edecek olup hedefimizi gerçekleştirmek amacıyla iklim krizi iklim değişikliğini ulusal müfredatına entegre edip okullarda uygulayan 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ülkelerde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kurs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eğitmini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almayı hedeflemekteyiz. Buradan elde ettiğimiz iyi uygulamalardan elde edilecek kazanımlar yerelde iklim konusunda yapılacak çalışmalarla harmanlanıp okul stratejik planına hedefler olarak eklenecek süreklilik açısından okul müfredatına da </w:t>
      </w:r>
      <w:proofErr w:type="gram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entegre</w:t>
      </w:r>
      <w:proofErr w:type="gram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edilecektir. Stratejik planımızda temel değerler olarak belirtilen Doğa ve çevre bilinci oluşturma konusunda da katkı sağlamış olacağız.</w:t>
      </w:r>
    </w:p>
    <w:p w14:paraId="6CEC9DB3" w14:textId="0082191A" w:rsidR="004D3614" w:rsidRPr="005D23D1" w:rsidRDefault="004D3614" w:rsidP="004D3614">
      <w:pPr>
        <w:ind w:firstLine="720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Bir diğer temel hedefimiz ise </w:t>
      </w:r>
      <w:r w:rsidRPr="004D3614">
        <w:rPr>
          <w:rFonts w:ascii="Times New Roman" w:hAnsi="Times New Roman" w:cs="Times New Roman"/>
          <w:color w:val="333333"/>
          <w:sz w:val="24"/>
          <w:szCs w:val="24"/>
        </w:rPr>
        <w:t xml:space="preserve">Öğrenci ve Öğretmenler olarak Medya okuryazarlığı ve </w:t>
      </w:r>
      <w:proofErr w:type="gramStart"/>
      <w:r w:rsidRPr="004D3614">
        <w:rPr>
          <w:rFonts w:ascii="Times New Roman" w:hAnsi="Times New Roman" w:cs="Times New Roman"/>
          <w:color w:val="333333"/>
          <w:sz w:val="24"/>
          <w:szCs w:val="24"/>
        </w:rPr>
        <w:t>dezenformasyon</w:t>
      </w:r>
      <w:proofErr w:type="gramEnd"/>
      <w:r w:rsidRPr="004D3614">
        <w:rPr>
          <w:rFonts w:ascii="Times New Roman" w:hAnsi="Times New Roman" w:cs="Times New Roman"/>
          <w:color w:val="333333"/>
          <w:sz w:val="24"/>
          <w:szCs w:val="24"/>
        </w:rPr>
        <w:t xml:space="preserve"> konusunda yeterliliklerimizin gelişimini artırmayı ve medyanın hayatındaki yerini anlamalarını sağlamayı amaçlamaktadır.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Bu kapsamda Öğretmenler olarak yapılandırılmış kurs öğrenciler için de grup hareketliliği yapmayı hedeflemekteyiz.</w:t>
      </w:r>
    </w:p>
    <w:p w14:paraId="7C722E10" w14:textId="77777777" w:rsidR="004D3614" w:rsidRPr="005D23D1" w:rsidRDefault="004D3614">
      <w:p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14:paraId="0000004E" w14:textId="77777777" w:rsidR="00BF451A" w:rsidRPr="005D23D1" w:rsidRDefault="00F606EB">
      <w:p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*Elde edilen kazanımlarla ilgili öncelikle okulda ve bölgede paylaşımlarda bulunulacaktır. </w:t>
      </w:r>
      <w:proofErr w:type="gram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faaliyet</w:t>
      </w:r>
      <w:proofErr w:type="gram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süresindeki yapılan çalışmalar okulumuzun web sitesinde paylaşılacaktır.</w:t>
      </w:r>
    </w:p>
    <w:p w14:paraId="0000004F" w14:textId="7240B234" w:rsidR="00BF451A" w:rsidRPr="005D23D1" w:rsidRDefault="00F606EB" w:rsidP="00E47799">
      <w:pPr>
        <w:ind w:firstLine="720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5D23D1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2-2022-2023 Eğitim öğretim yılında </w:t>
      </w:r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tüm sınıf </w:t>
      </w:r>
      <w:proofErr w:type="gram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düzeylerinde  uzaktan</w:t>
      </w:r>
      <w:proofErr w:type="gram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eğitim ve sınıf dışı öğrenme ortamları oluşturma ve çoklu okuryazarlık çerçevesinde dijital içerik</w:t>
      </w:r>
      <w:r w:rsidR="00440DC4"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kullanma ve</w:t>
      </w:r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geliştirme</w:t>
      </w:r>
      <w:r w:rsidR="00440DC4"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becerisini geliştirmeyi</w:t>
      </w:r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hedeflemekteyiz. Ancak yaptığımız ankette bu hedefimiz gerçekleştirmek için bu konu başlığında mesleki gelişime ihtiyaç oldu ortaya çıkmıştır.</w:t>
      </w:r>
    </w:p>
    <w:p w14:paraId="00000051" w14:textId="296E00C6" w:rsidR="00BF451A" w:rsidRPr="005D23D1" w:rsidRDefault="00F606EB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Uzaktan eğiti</w:t>
      </w:r>
      <w:r w:rsidR="00972877">
        <w:rPr>
          <w:rFonts w:ascii="Times New Roman" w:eastAsia="Georgia" w:hAnsi="Times New Roman" w:cs="Times New Roman"/>
          <w:color w:val="111111"/>
          <w:sz w:val="24"/>
          <w:szCs w:val="24"/>
        </w:rPr>
        <w:t>mde ve sınıf dışı öğrenme ortam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larının oluşturma kapsamındaki mesleki gelişimimizi artırmayı hedeflemekteyiz.</w:t>
      </w:r>
      <w:r w:rsidR="00972877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Bu </w:t>
      </w: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kapsamda  Dijital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öğrenmeyi 2015 yılında müfredatına entegre eden Estonya okullarının %87 si 2015 ten beri aynı zamanda uzaktan eğitim yapmakta bu anlamda kurumumuzu hem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uluslara</w:t>
      </w:r>
      <w:r w:rsidR="00972877">
        <w:rPr>
          <w:rFonts w:ascii="Times New Roman" w:eastAsia="Georgia" w:hAnsi="Times New Roman" w:cs="Times New Roman"/>
          <w:color w:val="111111"/>
          <w:sz w:val="24"/>
          <w:szCs w:val="24"/>
        </w:rPr>
        <w:t>ra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sılaşması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hem de bu alanda en ülkelerden birisi Estonya olduğu için bu ihtiyacımızı gerek kurs alarak gerek iş başı izleme şeklinde Estonya</w:t>
      </w:r>
      <w:r w:rsidR="00972877">
        <w:rPr>
          <w:rFonts w:ascii="Times New Roman" w:eastAsia="Georgia" w:hAnsi="Times New Roman" w:cs="Times New Roman"/>
          <w:color w:val="111111"/>
          <w:sz w:val="24"/>
          <w:szCs w:val="24"/>
        </w:rPr>
        <w:t>’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da almak hedefimizi gerçekleştirmemize katkı sağlayacaktır.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Estonyada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alacağımız kursu seçerken yine rehberimiz School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education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gateway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olacak olup işbaşı izleme yap</w:t>
      </w:r>
      <w:r w:rsidR="00972877">
        <w:rPr>
          <w:rFonts w:ascii="Times New Roman" w:eastAsia="Georgia" w:hAnsi="Times New Roman" w:cs="Times New Roman"/>
          <w:color w:val="111111"/>
          <w:sz w:val="24"/>
          <w:szCs w:val="24"/>
        </w:rPr>
        <w:t>a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cağımız okulu ise Estonya eğitim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ateşeliğinden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referans alınarak belirlenecektir. Ulusal düzeyde tamamlayıcı çalışma olarak </w:t>
      </w:r>
    </w:p>
    <w:p w14:paraId="00000052" w14:textId="6C24CAC3" w:rsidR="00BF451A" w:rsidRPr="005D23D1" w:rsidRDefault="00F606EB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Yaptığımız ankette geliştir</w:t>
      </w:r>
      <w:r w:rsidR="00D05EE5">
        <w:rPr>
          <w:rFonts w:ascii="Times New Roman" w:eastAsia="Georgia" w:hAnsi="Times New Roman" w:cs="Times New Roman"/>
          <w:color w:val="111111"/>
          <w:sz w:val="24"/>
          <w:szCs w:val="24"/>
        </w:rPr>
        <w:t>i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lmesi gereken yönlerimizden yüzdesi en fazla olan 2 başlığımız bunlar olduğu için Yapılandırılmış kurs kapsamında 5 öğretmenimize işbaşı izleme kapsamında 5 </w:t>
      </w: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öğretmenimize  eğitim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almayı</w:t>
      </w:r>
      <w:r w:rsid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10 öğrencimize de iyi uygulama örneklerini görmesini 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planlamaktayız.  Yurtdışında almayı planladığımız eğitimi yerelde yapacağımız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eba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tabanlı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hizmetiçi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faaliyetler  kurumsal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uzaktan eğitim kursları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microsft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teams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ve g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suite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uygulamalarıyla birleştirerek hedefimizi gerçekleştirmeyi amaçlama</w:t>
      </w:r>
      <w:r w:rsidR="00D05EE5">
        <w:rPr>
          <w:rFonts w:ascii="Times New Roman" w:eastAsia="Georgia" w:hAnsi="Times New Roman" w:cs="Times New Roman"/>
          <w:color w:val="111111"/>
          <w:sz w:val="24"/>
          <w:szCs w:val="24"/>
        </w:rPr>
        <w:t>k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tayız.</w:t>
      </w:r>
    </w:p>
    <w:p w14:paraId="00000053" w14:textId="11EDF269" w:rsidR="00BF451A" w:rsidRPr="005D23D1" w:rsidRDefault="00F606EB" w:rsidP="00E47799">
      <w:pPr>
        <w:ind w:firstLine="720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5D23D1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3- 2023-2024 eğitim öğretim yılında</w:t>
      </w:r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yapay </w:t>
      </w:r>
      <w:proofErr w:type="gram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zeka</w:t>
      </w:r>
      <w:proofErr w:type="gram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konusunda okul olarak ulusal ve uluslarar</w:t>
      </w:r>
      <w:r w:rsidR="00D05EE5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a</w:t>
      </w:r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s</w:t>
      </w:r>
      <w:r w:rsidR="00D05EE5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ı düzeyde yarışmalara etkinlikle</w:t>
      </w:r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re katılmayı hedeflemekteyiz bu anlamda okulumuzda bu konuda öğrencilerimizin ilgisini çekici çalışmaları hedeflemekteyiz. Ancak yaptığımız anket sonucuna göre öğretmenlerimizin bu konuda mesleki gelişimlerine ihtiyaç duyduğu ortaya çıkmıştır. </w:t>
      </w:r>
    </w:p>
    <w:p w14:paraId="00000054" w14:textId="5FAE36E5" w:rsidR="00BF451A" w:rsidRPr="005D23D1" w:rsidRDefault="00F606EB">
      <w:p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Yapay </w:t>
      </w:r>
      <w:proofErr w:type="gram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Zeka</w:t>
      </w:r>
      <w:proofErr w:type="gram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eğitimi ile ilgili yetkinliklerimizi geliştirmeyi hedeflemekteyiz.</w:t>
      </w:r>
      <w:r w:rsidR="00D05EE5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B</w:t>
      </w:r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u </w:t>
      </w:r>
      <w:proofErr w:type="gram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kapsamda  2020</w:t>
      </w:r>
      <w:proofErr w:type="gram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-2021 yılında </w:t>
      </w:r>
      <w:proofErr w:type="spell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Avrupaya</w:t>
      </w:r>
      <w:proofErr w:type="spell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yapay zeka eğitiminde önderlik edecek ülke olan Finlandiya’da yapılacak olan eğitim faaliyetlerimizle</w:t>
      </w:r>
      <w:r w:rsidR="00CE2149"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5 öğretmen 1</w:t>
      </w:r>
      <w:r w:rsidR="0083468B"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5</w:t>
      </w:r>
      <w:r w:rsidR="00CE2149"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öğrenci katılımı ile</w:t>
      </w:r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bu hedefimizi uluslarar</w:t>
      </w:r>
      <w:r w:rsidR="00D05EE5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a</w:t>
      </w:r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sı düzeyde  ulusal düzeyde ise </w:t>
      </w:r>
      <w:proofErr w:type="spell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lastRenderedPageBreak/>
        <w:t>Teknofest</w:t>
      </w:r>
      <w:proofErr w:type="spell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ve </w:t>
      </w:r>
      <w:proofErr w:type="spellStart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meb</w:t>
      </w:r>
      <w:proofErr w:type="spellEnd"/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tarafından her yıl yapılan robot yarışmasına ilk olarak izleyici sonrasında ise katılımcı olup hem ulusal hem uluslararası faaliyetle bu hedefimizi gerçekleştirmeyi amaçlamaktayız.</w:t>
      </w:r>
    </w:p>
    <w:p w14:paraId="7B560ACE" w14:textId="2EE97F8B" w:rsidR="00440DC4" w:rsidRPr="005D23D1" w:rsidRDefault="00440DC4">
      <w:p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14:paraId="00000055" w14:textId="74840B6A" w:rsidR="00BF451A" w:rsidRPr="005D23D1" w:rsidRDefault="00440DC4" w:rsidP="00CF285D">
      <w:pPr>
        <w:ind w:firstLine="720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5D23D1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4-2024-2025 </w:t>
      </w:r>
      <w:r w:rsidR="00CA493D" w:rsidRPr="005D23D1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eğitim öğretim yılında</w:t>
      </w:r>
      <w:r w:rsidR="00CA493D"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="00821E77" w:rsidRPr="005D23D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14:paraId="00000056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Kurumumuz </w:t>
      </w:r>
      <w:proofErr w:type="spellStart"/>
      <w:r w:rsidRPr="005D23D1">
        <w:rPr>
          <w:rFonts w:ascii="Times New Roman" w:eastAsia="Georgia" w:hAnsi="Times New Roman" w:cs="Times New Roman"/>
          <w:sz w:val="24"/>
          <w:szCs w:val="24"/>
        </w:rPr>
        <w:t>Uluslararasılaşma</w:t>
      </w:r>
      <w:proofErr w:type="spell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gramStart"/>
      <w:r w:rsidRPr="005D23D1">
        <w:rPr>
          <w:rFonts w:ascii="Times New Roman" w:eastAsia="Georgia" w:hAnsi="Times New Roman" w:cs="Times New Roman"/>
          <w:sz w:val="24"/>
          <w:szCs w:val="24"/>
        </w:rPr>
        <w:t>kapsamında  Hem</w:t>
      </w:r>
      <w:proofErr w:type="gram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stratejik planla belirlenen hem de öğretmenlerimize yaptığımız ihtiyaç analizinde ortaya çıkan hedeflerden mevcut gelişim alanlarımız şu şekildedir.</w:t>
      </w:r>
    </w:p>
    <w:p w14:paraId="00000057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-E </w:t>
      </w:r>
      <w:proofErr w:type="spellStart"/>
      <w:r w:rsidRPr="005D23D1">
        <w:rPr>
          <w:rFonts w:ascii="Times New Roman" w:eastAsia="Georgia" w:hAnsi="Times New Roman" w:cs="Times New Roman"/>
          <w:sz w:val="24"/>
          <w:szCs w:val="24"/>
        </w:rPr>
        <w:t>twinning</w:t>
      </w:r>
      <w:proofErr w:type="spell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okulu olma (2020-2022)</w:t>
      </w:r>
    </w:p>
    <w:p w14:paraId="00000058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-</w:t>
      </w:r>
      <w:proofErr w:type="spellStart"/>
      <w:r w:rsidRPr="005D23D1">
        <w:rPr>
          <w:rFonts w:ascii="Times New Roman" w:eastAsia="Georgia" w:hAnsi="Times New Roman" w:cs="Times New Roman"/>
          <w:sz w:val="24"/>
          <w:szCs w:val="24"/>
        </w:rPr>
        <w:t>Stem</w:t>
      </w:r>
      <w:proofErr w:type="spell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okulu olma (2020-2021</w:t>
      </w:r>
    </w:p>
    <w:p w14:paraId="00000059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-Google okulu olma (2020-...)</w:t>
      </w:r>
    </w:p>
    <w:p w14:paraId="0000005A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-e güvenlik etiketi alma(2019-2021)</w:t>
      </w:r>
    </w:p>
    <w:p w14:paraId="0000005B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-Robotik kodlama</w:t>
      </w:r>
    </w:p>
    <w:p w14:paraId="0000005C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-web 2.0 araçları eğitimleri </w:t>
      </w:r>
    </w:p>
    <w:p w14:paraId="0000005F" w14:textId="6C188EA5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proofErr w:type="gramStart"/>
      <w:r w:rsidRPr="005D23D1">
        <w:rPr>
          <w:rFonts w:ascii="Times New Roman" w:eastAsia="Georgia" w:hAnsi="Times New Roman" w:cs="Times New Roman"/>
          <w:sz w:val="24"/>
          <w:szCs w:val="24"/>
        </w:rPr>
        <w:t>he</w:t>
      </w:r>
      <w:r w:rsidR="00CF285D" w:rsidRPr="005D23D1">
        <w:rPr>
          <w:rFonts w:ascii="Times New Roman" w:eastAsia="Georgia" w:hAnsi="Times New Roman" w:cs="Times New Roman"/>
          <w:sz w:val="24"/>
          <w:szCs w:val="24"/>
        </w:rPr>
        <w:t>deflerini</w:t>
      </w:r>
      <w:proofErr w:type="gramEnd"/>
      <w:r w:rsidR="00CF285D" w:rsidRPr="005D23D1">
        <w:rPr>
          <w:rFonts w:ascii="Times New Roman" w:eastAsia="Georgia" w:hAnsi="Times New Roman" w:cs="Times New Roman"/>
          <w:sz w:val="24"/>
          <w:szCs w:val="24"/>
        </w:rPr>
        <w:t xml:space="preserve"> gerçekleştirmişlerdir</w:t>
      </w:r>
    </w:p>
    <w:p w14:paraId="00000060" w14:textId="2F40B6A2" w:rsidR="00BF451A" w:rsidRPr="005D23D1" w:rsidRDefault="00F606EB" w:rsidP="00E47799">
      <w:pPr>
        <w:ind w:firstLine="720"/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Kurum olarak kurum kapasitesi gelişti</w:t>
      </w:r>
      <w:r w:rsidR="00D05EE5">
        <w:rPr>
          <w:rFonts w:ascii="Times New Roman" w:eastAsia="Georgia" w:hAnsi="Times New Roman" w:cs="Times New Roman"/>
          <w:color w:val="111111"/>
          <w:sz w:val="24"/>
          <w:szCs w:val="24"/>
        </w:rPr>
        <w:t>r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me ve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uluslarasılaşma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çalışmamıza  ulusal</w:t>
      </w:r>
      <w:proofErr w:type="gram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düzeyde  yapacak faaliyetlerin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yanısıra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Avrupa projeleri aracılığıyla yapmamızın nedeni  hedeflerimiz gerçekleştireceğimiz konuda tüm </w:t>
      </w:r>
      <w:r w:rsidR="00D05EE5">
        <w:rPr>
          <w:rFonts w:ascii="Times New Roman" w:eastAsia="Georgia" w:hAnsi="Times New Roman" w:cs="Times New Roman"/>
          <w:color w:val="111111"/>
          <w:sz w:val="24"/>
          <w:szCs w:val="24"/>
        </w:rPr>
        <w:t>A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vrupa genelinde araştırmalara göre daha iyi olan ülke ve yapılandırılmış kurslar seçilmesi,</w:t>
      </w:r>
      <w:r w:rsidR="002A6994"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</w:t>
      </w: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kuruma Avrupa boyutu kazandırılması Ayrıca yerinde iyi uygulamaların görünmesini sağlamaktır.</w:t>
      </w:r>
    </w:p>
    <w:p w14:paraId="00000061" w14:textId="77777777" w:rsidR="00BF451A" w:rsidRPr="005D23D1" w:rsidRDefault="00F606EB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Yapmış olduğumuz </w:t>
      </w:r>
      <w:proofErr w:type="spellStart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uluslararasılaşma</w:t>
      </w:r>
      <w:proofErr w:type="spellEnd"/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 xml:space="preserve"> ve strateji planıyla ulaşmak istediğimiz hedefler:</w:t>
      </w:r>
    </w:p>
    <w:p w14:paraId="00000062" w14:textId="77777777" w:rsidR="00BF451A" w:rsidRPr="005D23D1" w:rsidRDefault="00F606EB">
      <w:pPr>
        <w:rPr>
          <w:rFonts w:ascii="Times New Roman" w:eastAsia="Georgia" w:hAnsi="Times New Roman" w:cs="Times New Roman"/>
          <w:color w:val="111111"/>
          <w:sz w:val="24"/>
          <w:szCs w:val="24"/>
        </w:rPr>
      </w:pPr>
      <w:r w:rsidRPr="005D23D1">
        <w:rPr>
          <w:rFonts w:ascii="Times New Roman" w:eastAsia="Georgia" w:hAnsi="Times New Roman" w:cs="Times New Roman"/>
          <w:color w:val="111111"/>
          <w:sz w:val="24"/>
          <w:szCs w:val="24"/>
        </w:rPr>
        <w:t>Genel hedefler:</w:t>
      </w:r>
    </w:p>
    <w:p w14:paraId="00000063" w14:textId="3E108B7C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1- Öğretmenlerimizin mesleki </w:t>
      </w:r>
      <w:proofErr w:type="gramStart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gelişimlerine </w:t>
      </w:r>
      <w:r w:rsidR="002A6994" w:rsidRPr="005D23D1">
        <w:rPr>
          <w:rFonts w:ascii="Times New Roman" w:eastAsia="Georgia" w:hAnsi="Times New Roman" w:cs="Times New Roman"/>
          <w:sz w:val="24"/>
          <w:szCs w:val="24"/>
        </w:rPr>
        <w:t xml:space="preserve"> ve</w:t>
      </w:r>
      <w:proofErr w:type="gramEnd"/>
      <w:r w:rsidR="002A6994" w:rsidRPr="005D23D1">
        <w:rPr>
          <w:rFonts w:ascii="Times New Roman" w:eastAsia="Georgia" w:hAnsi="Times New Roman" w:cs="Times New Roman"/>
          <w:sz w:val="24"/>
          <w:szCs w:val="24"/>
        </w:rPr>
        <w:t xml:space="preserve"> öğrencilerimizin gelişimlerine </w:t>
      </w:r>
      <w:r w:rsidRPr="005D23D1">
        <w:rPr>
          <w:rFonts w:ascii="Times New Roman" w:eastAsia="Georgia" w:hAnsi="Times New Roman" w:cs="Times New Roman"/>
          <w:sz w:val="24"/>
          <w:szCs w:val="24"/>
        </w:rPr>
        <w:t>Avrupa boyutu kazandırma</w:t>
      </w:r>
    </w:p>
    <w:p w14:paraId="00000064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2-Çalışmalarımızda temel bileşenlerimiz olan dijitalleşme, kapsayıcılık ve sürekliliğin sağlanması</w:t>
      </w:r>
    </w:p>
    <w:p w14:paraId="00000065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3-Okulumuza uluslararası bir boyut kazandırmak ve eğitim öğretim yönetim süreçlerini iyileştirmek</w:t>
      </w:r>
    </w:p>
    <w:p w14:paraId="00000066" w14:textId="05DE3F8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4-OECD öğrenme pusulası2030’da da belirtildiği gibi’</w:t>
      </w:r>
      <w:r w:rsidR="00D05EE5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5D23D1">
        <w:rPr>
          <w:rFonts w:ascii="Times New Roman" w:eastAsia="Georgia" w:hAnsi="Times New Roman" w:cs="Times New Roman"/>
          <w:sz w:val="24"/>
          <w:szCs w:val="24"/>
        </w:rPr>
        <w:t>bugünkü müfredat ile gelecekteki ihtiyaçlar arasında zaman gecikmesini önlemek</w:t>
      </w:r>
    </w:p>
    <w:p w14:paraId="00000067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5-Öğrencileri geleceğin getireceği her şeye uyum sağlamayı öğrenmeyi ve şekillendirmeyi öğrenmesine yardımcı olma</w:t>
      </w:r>
    </w:p>
    <w:p w14:paraId="00000068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6-Daha iyi eğitim için daha iyi politikalar </w:t>
      </w:r>
      <w:proofErr w:type="gramStart"/>
      <w:r w:rsidRPr="005D23D1">
        <w:rPr>
          <w:rFonts w:ascii="Times New Roman" w:eastAsia="Georgia" w:hAnsi="Times New Roman" w:cs="Times New Roman"/>
          <w:sz w:val="24"/>
          <w:szCs w:val="24"/>
        </w:rPr>
        <w:t>kapsamında  yeni</w:t>
      </w:r>
      <w:proofErr w:type="gram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dönemlerde hazırlanacak okul stratejik planları</w:t>
      </w:r>
    </w:p>
    <w:p w14:paraId="00000069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7-AB komisyonu öğretmenlerin en az %27’sinin hareketliklere katılması yönündeki hedefine akreditasyonumuzla okul olarak katkıda bulunmak.</w:t>
      </w:r>
    </w:p>
    <w:p w14:paraId="0000006A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8-Öğretmenlerimizin dil becerilerini geliştirmek</w:t>
      </w:r>
    </w:p>
    <w:p w14:paraId="0000006B" w14:textId="33AD06E5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9-Öğretmenlerimize Avrupa da eğitim konusunda iyi uygulamalarında gösterilerek </w:t>
      </w:r>
      <w:proofErr w:type="gramStart"/>
      <w:r w:rsidRPr="005D23D1">
        <w:rPr>
          <w:rFonts w:ascii="Times New Roman" w:eastAsia="Georgia" w:hAnsi="Times New Roman" w:cs="Times New Roman"/>
          <w:sz w:val="24"/>
          <w:szCs w:val="24"/>
        </w:rPr>
        <w:t>vizyonlarına</w:t>
      </w:r>
      <w:proofErr w:type="gram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yeni hedefler eklemeleri</w:t>
      </w:r>
    </w:p>
    <w:p w14:paraId="0FEE4CF8" w14:textId="62F60EF4" w:rsidR="002A6994" w:rsidRPr="005D23D1" w:rsidRDefault="002A6994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10- Doğaya karşı duyarlılık kazanma</w:t>
      </w:r>
    </w:p>
    <w:p w14:paraId="0000006C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Özel hedefler:</w:t>
      </w:r>
    </w:p>
    <w:p w14:paraId="0000006D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-Sağlıklı yaşam ve stres yönetimi konusunda öğretmenlerimizin mesleki gelişime duyduğu ihtiyacın %56’dan %25’in altına inmesi</w:t>
      </w:r>
    </w:p>
    <w:p w14:paraId="0000006E" w14:textId="7578022B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-Uzaktan eğitim becerilerinin geli</w:t>
      </w:r>
      <w:r w:rsidR="00D05EE5">
        <w:rPr>
          <w:rFonts w:ascii="Times New Roman" w:eastAsia="Georgia" w:hAnsi="Times New Roman" w:cs="Times New Roman"/>
          <w:sz w:val="24"/>
          <w:szCs w:val="24"/>
        </w:rPr>
        <w:t>ş</w:t>
      </w:r>
      <w:r w:rsidRPr="005D23D1">
        <w:rPr>
          <w:rFonts w:ascii="Times New Roman" w:eastAsia="Georgia" w:hAnsi="Times New Roman" w:cs="Times New Roman"/>
          <w:sz w:val="24"/>
          <w:szCs w:val="24"/>
        </w:rPr>
        <w:t>tirilmesine yönelik ihtiyacı</w:t>
      </w:r>
      <w:r w:rsidR="002A6994" w:rsidRPr="005D23D1">
        <w:rPr>
          <w:rFonts w:ascii="Times New Roman" w:eastAsia="Georgia" w:hAnsi="Times New Roman" w:cs="Times New Roman"/>
          <w:sz w:val="24"/>
          <w:szCs w:val="24"/>
        </w:rPr>
        <w:t xml:space="preserve"> öğretmenlerimizde %68’den %30’un,</w:t>
      </w: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2A6994" w:rsidRPr="005D23D1">
        <w:rPr>
          <w:rFonts w:ascii="Times New Roman" w:eastAsia="Georgia" w:hAnsi="Times New Roman" w:cs="Times New Roman"/>
          <w:sz w:val="24"/>
          <w:szCs w:val="24"/>
        </w:rPr>
        <w:t xml:space="preserve"> öğrencilerimizde %40’tan %20’nin </w:t>
      </w:r>
      <w:proofErr w:type="gramStart"/>
      <w:r w:rsidR="002A6994" w:rsidRPr="005D23D1">
        <w:rPr>
          <w:rFonts w:ascii="Times New Roman" w:eastAsia="Georgia" w:hAnsi="Times New Roman" w:cs="Times New Roman"/>
          <w:sz w:val="24"/>
          <w:szCs w:val="24"/>
        </w:rPr>
        <w:t xml:space="preserve">altına  </w:t>
      </w:r>
      <w:r w:rsidRPr="005D23D1">
        <w:rPr>
          <w:rFonts w:ascii="Times New Roman" w:eastAsia="Georgia" w:hAnsi="Times New Roman" w:cs="Times New Roman"/>
          <w:sz w:val="24"/>
          <w:szCs w:val="24"/>
        </w:rPr>
        <w:t>düşürülmesi</w:t>
      </w:r>
      <w:proofErr w:type="gramEnd"/>
    </w:p>
    <w:p w14:paraId="0000006F" w14:textId="4F1454DD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-Sınıf dışı öğrenme o</w:t>
      </w:r>
      <w:r w:rsidR="00D05EE5">
        <w:rPr>
          <w:rFonts w:ascii="Times New Roman" w:eastAsia="Georgia" w:hAnsi="Times New Roman" w:cs="Times New Roman"/>
          <w:sz w:val="24"/>
          <w:szCs w:val="24"/>
        </w:rPr>
        <w:t>rtamları konusunda eğitime duyu</w:t>
      </w:r>
      <w:r w:rsidRPr="005D23D1">
        <w:rPr>
          <w:rFonts w:ascii="Times New Roman" w:eastAsia="Georgia" w:hAnsi="Times New Roman" w:cs="Times New Roman"/>
          <w:sz w:val="24"/>
          <w:szCs w:val="24"/>
        </w:rPr>
        <w:t>l</w:t>
      </w:r>
      <w:r w:rsidR="00D05EE5">
        <w:rPr>
          <w:rFonts w:ascii="Times New Roman" w:eastAsia="Georgia" w:hAnsi="Times New Roman" w:cs="Times New Roman"/>
          <w:sz w:val="24"/>
          <w:szCs w:val="24"/>
        </w:rPr>
        <w:t>a</w:t>
      </w:r>
      <w:r w:rsidRPr="005D23D1">
        <w:rPr>
          <w:rFonts w:ascii="Times New Roman" w:eastAsia="Georgia" w:hAnsi="Times New Roman" w:cs="Times New Roman"/>
          <w:sz w:val="24"/>
          <w:szCs w:val="24"/>
        </w:rPr>
        <w:t>n ihtiyacın %20 azaltılması</w:t>
      </w:r>
    </w:p>
    <w:p w14:paraId="00000070" w14:textId="5B1E83A6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-Yapay </w:t>
      </w:r>
      <w:proofErr w:type="gramStart"/>
      <w:r w:rsidRPr="005D23D1">
        <w:rPr>
          <w:rFonts w:ascii="Times New Roman" w:eastAsia="Georgia" w:hAnsi="Times New Roman" w:cs="Times New Roman"/>
          <w:sz w:val="24"/>
          <w:szCs w:val="24"/>
        </w:rPr>
        <w:t>zeka</w:t>
      </w:r>
      <w:proofErr w:type="gram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konusunda okul bazlı ulusal ve uluslararası yarışmalara katılabilme ön yeterliliği kazanma</w:t>
      </w:r>
    </w:p>
    <w:p w14:paraId="3CAD5677" w14:textId="55D89E9C" w:rsidR="002A6994" w:rsidRPr="005D23D1" w:rsidRDefault="002A6994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-Öğrencilerimizin </w:t>
      </w:r>
      <w:proofErr w:type="spellStart"/>
      <w:r w:rsidRPr="005D23D1">
        <w:rPr>
          <w:rFonts w:ascii="Times New Roman" w:eastAsia="Georgia" w:hAnsi="Times New Roman" w:cs="Times New Roman"/>
          <w:sz w:val="24"/>
          <w:szCs w:val="24"/>
        </w:rPr>
        <w:t>Uluslarasası</w:t>
      </w:r>
      <w:proofErr w:type="spell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projelerde yer almasını sağlama</w:t>
      </w:r>
    </w:p>
    <w:p w14:paraId="7249A9E0" w14:textId="1D73A237" w:rsidR="002A6994" w:rsidRPr="005D23D1" w:rsidRDefault="002A6994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- E </w:t>
      </w:r>
      <w:proofErr w:type="spellStart"/>
      <w:r w:rsidRPr="005D23D1">
        <w:rPr>
          <w:rFonts w:ascii="Times New Roman" w:eastAsia="Georgia" w:hAnsi="Times New Roman" w:cs="Times New Roman"/>
          <w:sz w:val="24"/>
          <w:szCs w:val="24"/>
        </w:rPr>
        <w:t>twinning</w:t>
      </w:r>
      <w:proofErr w:type="spell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projelerine katılımı daha kapsayıcı hale getirme.</w:t>
      </w:r>
    </w:p>
    <w:p w14:paraId="7822DC89" w14:textId="66F56B47" w:rsidR="002A6994" w:rsidRPr="005D23D1" w:rsidRDefault="002A6994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>-Öğrencilerimizin</w:t>
      </w:r>
      <w:r w:rsidR="00C35C96">
        <w:rPr>
          <w:rFonts w:ascii="Times New Roman" w:eastAsia="Georgia" w:hAnsi="Times New Roman" w:cs="Times New Roman"/>
          <w:sz w:val="24"/>
          <w:szCs w:val="24"/>
        </w:rPr>
        <w:t xml:space="preserve"> çoklu okuryazarlık(</w:t>
      </w: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iklim okuryazarı</w:t>
      </w:r>
      <w:r w:rsidR="00C35C96">
        <w:rPr>
          <w:rFonts w:ascii="Times New Roman" w:eastAsia="Georgia" w:hAnsi="Times New Roman" w:cs="Times New Roman"/>
          <w:sz w:val="24"/>
          <w:szCs w:val="24"/>
        </w:rPr>
        <w:t xml:space="preserve"> medya okuryazarı</w:t>
      </w: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olma</w:t>
      </w:r>
      <w:r w:rsidR="00C35C96">
        <w:rPr>
          <w:rFonts w:ascii="Times New Roman" w:eastAsia="Georgia" w:hAnsi="Times New Roman" w:cs="Times New Roman"/>
          <w:sz w:val="24"/>
          <w:szCs w:val="24"/>
        </w:rPr>
        <w:t>)</w:t>
      </w: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konusundaki ihtiyaç oranını %52 den %20 oranına düşürme</w:t>
      </w:r>
    </w:p>
    <w:p w14:paraId="6F6FEE88" w14:textId="3DC6EC93" w:rsidR="00A300FD" w:rsidRPr="005D23D1" w:rsidRDefault="00A300FD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lastRenderedPageBreak/>
        <w:t>-Akredite süresince öğrencilerimizin yabancı dil ihtiyaç oranının %25’in altına düşürme</w:t>
      </w:r>
    </w:p>
    <w:p w14:paraId="00000071" w14:textId="77777777" w:rsidR="00BF451A" w:rsidRPr="005D23D1" w:rsidRDefault="00F606EB" w:rsidP="00215AB6">
      <w:pPr>
        <w:pStyle w:val="AralkYok"/>
        <w:rPr>
          <w:rFonts w:ascii="Times New Roman" w:eastAsia="Georgia" w:hAnsi="Times New Roman" w:cs="Times New Roman"/>
          <w:sz w:val="24"/>
          <w:szCs w:val="24"/>
        </w:rPr>
      </w:pPr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Proje hazırlama teknikleri konusunda </w:t>
      </w:r>
      <w:proofErr w:type="gramStart"/>
      <w:r w:rsidRPr="005D23D1">
        <w:rPr>
          <w:rFonts w:ascii="Times New Roman" w:eastAsia="Georgia" w:hAnsi="Times New Roman" w:cs="Times New Roman"/>
          <w:sz w:val="24"/>
          <w:szCs w:val="24"/>
        </w:rPr>
        <w:t>gönüllü  öğretmenlerimizin</w:t>
      </w:r>
      <w:proofErr w:type="gramEnd"/>
      <w:r w:rsidRPr="005D23D1">
        <w:rPr>
          <w:rFonts w:ascii="Times New Roman" w:eastAsia="Georgia" w:hAnsi="Times New Roman" w:cs="Times New Roman"/>
          <w:sz w:val="24"/>
          <w:szCs w:val="24"/>
        </w:rPr>
        <w:t xml:space="preserve"> tamamının bu yetkinliği kazanması.</w:t>
      </w:r>
    </w:p>
    <w:p w14:paraId="226A7AE1" w14:textId="136649E4" w:rsidR="00A16F21" w:rsidRPr="005D23D1" w:rsidRDefault="00A16F21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>Akredite süresince yapıl</w:t>
      </w:r>
      <w:r w:rsidR="00D05EE5">
        <w:rPr>
          <w:rFonts w:ascii="Times New Roman" w:hAnsi="Times New Roman" w:cs="Times New Roman"/>
          <w:sz w:val="24"/>
          <w:szCs w:val="24"/>
        </w:rPr>
        <w:t>a</w:t>
      </w:r>
      <w:r w:rsidRPr="005D23D1">
        <w:rPr>
          <w:rFonts w:ascii="Times New Roman" w:hAnsi="Times New Roman" w:cs="Times New Roman"/>
          <w:sz w:val="24"/>
          <w:szCs w:val="24"/>
        </w:rPr>
        <w:t xml:space="preserve">cak olan projelerin faaliyetlerin sürdürülebilir olması hedeflere ulaşabilmesi amacıyla Proje yönetim ekibi kapsamında </w:t>
      </w:r>
      <w:proofErr w:type="gramStart"/>
      <w:r w:rsidRPr="005D23D1">
        <w:rPr>
          <w:rFonts w:ascii="Times New Roman" w:hAnsi="Times New Roman" w:cs="Times New Roman"/>
          <w:sz w:val="24"/>
          <w:szCs w:val="24"/>
        </w:rPr>
        <w:t>birimler  oluşturulacaktır</w:t>
      </w:r>
      <w:proofErr w:type="gramEnd"/>
      <w:r w:rsidRPr="005D23D1">
        <w:rPr>
          <w:rFonts w:ascii="Times New Roman" w:hAnsi="Times New Roman" w:cs="Times New Roman"/>
          <w:sz w:val="24"/>
          <w:szCs w:val="24"/>
        </w:rPr>
        <w:t>.</w:t>
      </w:r>
    </w:p>
    <w:p w14:paraId="6B8B9F60" w14:textId="2EDC3565" w:rsidR="00A16F21" w:rsidRPr="005D23D1" w:rsidRDefault="00A16F21" w:rsidP="00215AB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D23D1">
        <w:rPr>
          <w:rFonts w:ascii="Times New Roman" w:hAnsi="Times New Roman" w:cs="Times New Roman"/>
          <w:b/>
          <w:sz w:val="24"/>
          <w:szCs w:val="24"/>
        </w:rPr>
        <w:t>Proje Yönetim Ekibi:</w:t>
      </w:r>
    </w:p>
    <w:p w14:paraId="50F935AA" w14:textId="27147FED" w:rsidR="00A16F21" w:rsidRPr="005D23D1" w:rsidRDefault="00A16F21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>1-Proje hazırlama ve yürütme ekibi:  okul müdürü ve 3 İngilizce öğretmeni</w:t>
      </w:r>
    </w:p>
    <w:p w14:paraId="587C636A" w14:textId="2A6FC977" w:rsidR="00A16F21" w:rsidRPr="005D23D1" w:rsidRDefault="00A16F21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>2- Proje değerlendirme ekibi: Rehber öğretmen, Matematik öğretmeni, İngilizce öğretmeni</w:t>
      </w:r>
    </w:p>
    <w:p w14:paraId="1D909DD1" w14:textId="48CD171F" w:rsidR="00A16F21" w:rsidRPr="005D23D1" w:rsidRDefault="00A16F21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>3-</w:t>
      </w:r>
      <w:r w:rsidR="00CF285D" w:rsidRPr="005D23D1">
        <w:rPr>
          <w:rFonts w:ascii="Times New Roman" w:hAnsi="Times New Roman" w:cs="Times New Roman"/>
          <w:sz w:val="24"/>
          <w:szCs w:val="24"/>
        </w:rPr>
        <w:t xml:space="preserve"> Yaygınlaştırma Ekibi: Müdür </w:t>
      </w:r>
      <w:proofErr w:type="spellStart"/>
      <w:r w:rsidR="00CF285D" w:rsidRPr="005D23D1">
        <w:rPr>
          <w:rFonts w:ascii="Times New Roman" w:hAnsi="Times New Roman" w:cs="Times New Roman"/>
          <w:sz w:val="24"/>
          <w:szCs w:val="24"/>
        </w:rPr>
        <w:t>yard</w:t>
      </w:r>
      <w:proofErr w:type="spellEnd"/>
      <w:proofErr w:type="gramStart"/>
      <w:r w:rsidR="00CF285D" w:rsidRPr="005D23D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F285D" w:rsidRPr="005D23D1">
        <w:rPr>
          <w:rFonts w:ascii="Times New Roman" w:hAnsi="Times New Roman" w:cs="Times New Roman"/>
          <w:sz w:val="24"/>
          <w:szCs w:val="24"/>
        </w:rPr>
        <w:t xml:space="preserve"> 1 Edebiyat öğretmeni 1 İngilizce öğretmeni</w:t>
      </w:r>
    </w:p>
    <w:p w14:paraId="7EFCD9F3" w14:textId="17DDB279" w:rsidR="00CF285D" w:rsidRPr="005D23D1" w:rsidRDefault="00CF285D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 xml:space="preserve">4- Kalite izleme Ekibi: Okul Müdürü Rehber öğretmen 1 </w:t>
      </w:r>
      <w:proofErr w:type="spellStart"/>
      <w:r w:rsidRPr="005D23D1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5D23D1">
        <w:rPr>
          <w:rFonts w:ascii="Times New Roman" w:hAnsi="Times New Roman" w:cs="Times New Roman"/>
          <w:sz w:val="24"/>
          <w:szCs w:val="24"/>
        </w:rPr>
        <w:t xml:space="preserve"> öğretmeni</w:t>
      </w:r>
    </w:p>
    <w:p w14:paraId="2F147A0A" w14:textId="3084C835" w:rsidR="00CF285D" w:rsidRPr="005D23D1" w:rsidRDefault="00CF285D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 xml:space="preserve">5- Bütçe ekibi: Müdür yardımcısı, 1 </w:t>
      </w:r>
      <w:proofErr w:type="spellStart"/>
      <w:r w:rsidRPr="005D23D1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5D23D1">
        <w:rPr>
          <w:rFonts w:ascii="Times New Roman" w:hAnsi="Times New Roman" w:cs="Times New Roman"/>
          <w:sz w:val="24"/>
          <w:szCs w:val="24"/>
        </w:rPr>
        <w:t xml:space="preserve"> öğretmeni, Okul veri hazırlama ve kontrol işletmeni, 1 matematik öğretmeni</w:t>
      </w:r>
    </w:p>
    <w:p w14:paraId="00000074" w14:textId="2AA3F998" w:rsidR="00BF451A" w:rsidRPr="005D23D1" w:rsidRDefault="00F606EB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>Hareketliliğe katılacak</w:t>
      </w:r>
      <w:r w:rsidR="00CF285D" w:rsidRPr="005D23D1">
        <w:rPr>
          <w:rFonts w:ascii="Times New Roman" w:hAnsi="Times New Roman" w:cs="Times New Roman"/>
          <w:sz w:val="24"/>
          <w:szCs w:val="24"/>
        </w:rPr>
        <w:t>ların</w:t>
      </w:r>
      <w:r w:rsidRPr="005D23D1">
        <w:rPr>
          <w:rFonts w:ascii="Times New Roman" w:hAnsi="Times New Roman" w:cs="Times New Roman"/>
          <w:sz w:val="24"/>
          <w:szCs w:val="24"/>
        </w:rPr>
        <w:t xml:space="preserve"> seçimi için okulumuz öğretmenler kurulu tarafından ortaklaşa belirlenen </w:t>
      </w:r>
      <w:proofErr w:type="gramStart"/>
      <w:r w:rsidRPr="005D23D1">
        <w:rPr>
          <w:rFonts w:ascii="Times New Roman" w:hAnsi="Times New Roman" w:cs="Times New Roman"/>
          <w:sz w:val="24"/>
          <w:szCs w:val="24"/>
        </w:rPr>
        <w:t>kriterler</w:t>
      </w:r>
      <w:proofErr w:type="gramEnd"/>
    </w:p>
    <w:p w14:paraId="00000075" w14:textId="1B1C6100" w:rsidR="00BF451A" w:rsidRPr="005D23D1" w:rsidRDefault="00F606EB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 xml:space="preserve">Genel </w:t>
      </w:r>
      <w:proofErr w:type="gramStart"/>
      <w:r w:rsidRPr="005D23D1">
        <w:rPr>
          <w:rFonts w:ascii="Times New Roman" w:hAnsi="Times New Roman" w:cs="Times New Roman"/>
          <w:sz w:val="24"/>
          <w:szCs w:val="24"/>
        </w:rPr>
        <w:t>kriterler</w:t>
      </w:r>
      <w:proofErr w:type="gramEnd"/>
    </w:p>
    <w:p w14:paraId="00000076" w14:textId="77777777" w:rsidR="00BF451A" w:rsidRPr="005D23D1" w:rsidRDefault="00F606EB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>-Projeye katılımda istekli olması</w:t>
      </w:r>
    </w:p>
    <w:p w14:paraId="00000077" w14:textId="77777777" w:rsidR="00BF451A" w:rsidRPr="005D23D1" w:rsidRDefault="00F606EB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>İşbirliğine yatkın olması</w:t>
      </w:r>
    </w:p>
    <w:p w14:paraId="00000078" w14:textId="77777777" w:rsidR="00BF451A" w:rsidRPr="005D23D1" w:rsidRDefault="00F606EB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>Yeniliklere açık olması</w:t>
      </w:r>
    </w:p>
    <w:p w14:paraId="00000079" w14:textId="5FDFF810" w:rsidR="00BF451A" w:rsidRPr="005D23D1" w:rsidRDefault="00F606EB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>Özel Kriterler</w:t>
      </w:r>
      <w:r w:rsidR="00CF285D" w:rsidRPr="005D23D1">
        <w:rPr>
          <w:rFonts w:ascii="Times New Roman" w:hAnsi="Times New Roman" w:cs="Times New Roman"/>
          <w:sz w:val="24"/>
          <w:szCs w:val="24"/>
        </w:rPr>
        <w:t>(Öğretmen)</w:t>
      </w:r>
    </w:p>
    <w:p w14:paraId="0000007A" w14:textId="77777777" w:rsidR="00BF451A" w:rsidRPr="005D23D1" w:rsidRDefault="00F606EB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 xml:space="preserve">-Her bir adayın niçin katılacağını </w:t>
      </w:r>
      <w:proofErr w:type="spellStart"/>
      <w:r w:rsidRPr="005D23D1">
        <w:rPr>
          <w:rFonts w:ascii="Times New Roman" w:hAnsi="Times New Roman" w:cs="Times New Roman"/>
          <w:sz w:val="24"/>
          <w:szCs w:val="24"/>
        </w:rPr>
        <w:t>ifede</w:t>
      </w:r>
      <w:proofErr w:type="spellEnd"/>
      <w:r w:rsidRPr="005D23D1">
        <w:rPr>
          <w:rFonts w:ascii="Times New Roman" w:hAnsi="Times New Roman" w:cs="Times New Roman"/>
          <w:sz w:val="24"/>
          <w:szCs w:val="24"/>
        </w:rPr>
        <w:t xml:space="preserve"> edebileceği katılım başvuru formu</w:t>
      </w:r>
    </w:p>
    <w:p w14:paraId="0000007B" w14:textId="6B52DAF9" w:rsidR="00BF451A" w:rsidRPr="005D23D1" w:rsidRDefault="00F606EB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 xml:space="preserve">-Adayların e </w:t>
      </w:r>
      <w:proofErr w:type="spellStart"/>
      <w:proofErr w:type="gramStart"/>
      <w:r w:rsidRPr="005D23D1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5D23D1">
        <w:rPr>
          <w:rFonts w:ascii="Times New Roman" w:hAnsi="Times New Roman" w:cs="Times New Roman"/>
          <w:sz w:val="24"/>
          <w:szCs w:val="24"/>
        </w:rPr>
        <w:t xml:space="preserve"> </w:t>
      </w:r>
      <w:r w:rsidR="00D0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D1">
        <w:rPr>
          <w:rFonts w:ascii="Times New Roman" w:hAnsi="Times New Roman" w:cs="Times New Roman"/>
          <w:sz w:val="24"/>
          <w:szCs w:val="24"/>
        </w:rPr>
        <w:t>portalında</w:t>
      </w:r>
      <w:proofErr w:type="spellEnd"/>
      <w:proofErr w:type="gramEnd"/>
      <w:r w:rsidRPr="005D23D1">
        <w:rPr>
          <w:rFonts w:ascii="Times New Roman" w:hAnsi="Times New Roman" w:cs="Times New Roman"/>
          <w:sz w:val="24"/>
          <w:szCs w:val="24"/>
        </w:rPr>
        <w:t xml:space="preserve"> proje yürütmesi</w:t>
      </w:r>
    </w:p>
    <w:p w14:paraId="0000007C" w14:textId="77777777" w:rsidR="00BF451A" w:rsidRPr="005D23D1" w:rsidRDefault="00F606EB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 xml:space="preserve">-Katılacağı stratejik hedef ile ilgili ön hazırlık olması bakımından e </w:t>
      </w:r>
      <w:proofErr w:type="spellStart"/>
      <w:r w:rsidRPr="005D23D1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5D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D1">
        <w:rPr>
          <w:rFonts w:ascii="Times New Roman" w:hAnsi="Times New Roman" w:cs="Times New Roman"/>
          <w:sz w:val="24"/>
          <w:szCs w:val="24"/>
        </w:rPr>
        <w:t>portalında</w:t>
      </w:r>
      <w:proofErr w:type="spellEnd"/>
      <w:r w:rsidRPr="005D23D1">
        <w:rPr>
          <w:rFonts w:ascii="Times New Roman" w:hAnsi="Times New Roman" w:cs="Times New Roman"/>
          <w:sz w:val="24"/>
          <w:szCs w:val="24"/>
        </w:rPr>
        <w:t xml:space="preserve"> proje yürütmesi</w:t>
      </w:r>
    </w:p>
    <w:p w14:paraId="0000007D" w14:textId="77777777" w:rsidR="00BF451A" w:rsidRPr="005D23D1" w:rsidRDefault="00F606EB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 xml:space="preserve">-Katılacağı stratejik hedef temasıyla </w:t>
      </w:r>
      <w:proofErr w:type="spellStart"/>
      <w:r w:rsidRPr="005D23D1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5D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D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5D23D1">
        <w:rPr>
          <w:rFonts w:ascii="Times New Roman" w:hAnsi="Times New Roman" w:cs="Times New Roman"/>
          <w:sz w:val="24"/>
          <w:szCs w:val="24"/>
        </w:rPr>
        <w:t xml:space="preserve"> da </w:t>
      </w:r>
      <w:proofErr w:type="gramStart"/>
      <w:r w:rsidRPr="005D23D1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5D23D1">
        <w:rPr>
          <w:rFonts w:ascii="Times New Roman" w:hAnsi="Times New Roman" w:cs="Times New Roman"/>
          <w:sz w:val="24"/>
          <w:szCs w:val="24"/>
        </w:rPr>
        <w:t xml:space="preserve"> kursa katılıp sertifika alması</w:t>
      </w:r>
    </w:p>
    <w:p w14:paraId="0000007E" w14:textId="77777777" w:rsidR="00BF451A" w:rsidRPr="005D23D1" w:rsidRDefault="00F606EB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>-yapılan faaliyetlerden sonra okulumuz ve bölgemiz düzeyinde yaygınlaştırma faaliyetlerine katılması</w:t>
      </w:r>
    </w:p>
    <w:p w14:paraId="0000007F" w14:textId="4070EE88" w:rsidR="00BF451A" w:rsidRPr="005D23D1" w:rsidRDefault="00F606EB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 xml:space="preserve">-Cambridge </w:t>
      </w:r>
      <w:proofErr w:type="spellStart"/>
      <w:r w:rsidRPr="005D23D1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5D2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3D1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5D23D1">
        <w:rPr>
          <w:rFonts w:ascii="Times New Roman" w:hAnsi="Times New Roman" w:cs="Times New Roman"/>
          <w:sz w:val="24"/>
          <w:szCs w:val="24"/>
        </w:rPr>
        <w:t xml:space="preserve"> sınavdan yeterli puanı alması</w:t>
      </w:r>
    </w:p>
    <w:p w14:paraId="477BA495" w14:textId="53EBDD70" w:rsidR="00CF285D" w:rsidRPr="005D23D1" w:rsidRDefault="00CF285D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>Özel Kriterler(Öğrenci)</w:t>
      </w:r>
    </w:p>
    <w:p w14:paraId="1A9B0587" w14:textId="39CA13C1" w:rsidR="00215AB6" w:rsidRPr="005D23D1" w:rsidRDefault="00215AB6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>-İsteki olup velisi tarafından izin verilmesi</w:t>
      </w:r>
    </w:p>
    <w:p w14:paraId="057AC529" w14:textId="0B608668" w:rsidR="00CF285D" w:rsidRPr="005D23D1" w:rsidRDefault="00CF285D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>-Okul tarafından gerçekleştirilecek yabancı dil seviyesinde geçerli puan almak</w:t>
      </w:r>
    </w:p>
    <w:p w14:paraId="1110FC81" w14:textId="28BE5E46" w:rsidR="00CF285D" w:rsidRPr="005D23D1" w:rsidRDefault="00CF285D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>-</w:t>
      </w:r>
      <w:r w:rsidR="00215AB6" w:rsidRPr="005D23D1">
        <w:rPr>
          <w:rFonts w:ascii="Times New Roman" w:hAnsi="Times New Roman" w:cs="Times New Roman"/>
          <w:sz w:val="24"/>
          <w:szCs w:val="24"/>
        </w:rPr>
        <w:t>F</w:t>
      </w:r>
      <w:r w:rsidRPr="005D23D1">
        <w:rPr>
          <w:rFonts w:ascii="Times New Roman" w:hAnsi="Times New Roman" w:cs="Times New Roman"/>
          <w:sz w:val="24"/>
          <w:szCs w:val="24"/>
        </w:rPr>
        <w:t xml:space="preserve">aaliyet öncesinde konuyla ilgili yürütülecek e </w:t>
      </w:r>
      <w:proofErr w:type="spellStart"/>
      <w:r w:rsidRPr="005D23D1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5D23D1">
        <w:rPr>
          <w:rFonts w:ascii="Times New Roman" w:hAnsi="Times New Roman" w:cs="Times New Roman"/>
          <w:sz w:val="24"/>
          <w:szCs w:val="24"/>
        </w:rPr>
        <w:t xml:space="preserve"> projelerinde etkin olmak</w:t>
      </w:r>
    </w:p>
    <w:p w14:paraId="15257496" w14:textId="77777777" w:rsidR="00CF285D" w:rsidRPr="005D23D1" w:rsidRDefault="00CF285D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>-Okula mazeretsiz devamsızlık günlerinin az olması</w:t>
      </w:r>
    </w:p>
    <w:p w14:paraId="32FADCF1" w14:textId="77777777" w:rsidR="00215AB6" w:rsidRPr="005D23D1" w:rsidRDefault="00CF285D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>-Okulca yapıl</w:t>
      </w:r>
      <w:r w:rsidR="00215AB6" w:rsidRPr="005D23D1">
        <w:rPr>
          <w:rFonts w:ascii="Times New Roman" w:hAnsi="Times New Roman" w:cs="Times New Roman"/>
          <w:sz w:val="24"/>
          <w:szCs w:val="24"/>
        </w:rPr>
        <w:t>a</w:t>
      </w:r>
      <w:r w:rsidRPr="005D23D1">
        <w:rPr>
          <w:rFonts w:ascii="Times New Roman" w:hAnsi="Times New Roman" w:cs="Times New Roman"/>
          <w:sz w:val="24"/>
          <w:szCs w:val="24"/>
        </w:rPr>
        <w:t xml:space="preserve">cak yaygınlaştırma faaliyetlerine katılması </w:t>
      </w:r>
    </w:p>
    <w:p w14:paraId="1E1B53B4" w14:textId="151249B0" w:rsidR="00CF285D" w:rsidRPr="005D23D1" w:rsidRDefault="00215AB6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23D1">
        <w:rPr>
          <w:rFonts w:ascii="Times New Roman" w:hAnsi="Times New Roman" w:cs="Times New Roman"/>
          <w:sz w:val="24"/>
          <w:szCs w:val="24"/>
        </w:rPr>
        <w:t>-Faaliyet öncesi planlanacak yabancı dil derslerine devamsızlık yapmaması</w:t>
      </w:r>
      <w:r w:rsidR="00CF285D" w:rsidRPr="005D2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5E24E" w14:textId="77777777" w:rsidR="00CF285D" w:rsidRPr="005D23D1" w:rsidRDefault="00CF285D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000080" w14:textId="0641EBB5" w:rsidR="00BF451A" w:rsidRPr="005D23D1" w:rsidRDefault="00F606EB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5D23D1">
        <w:rPr>
          <w:rFonts w:ascii="Times New Roman" w:hAnsi="Times New Roman" w:cs="Times New Roman"/>
          <w:sz w:val="24"/>
          <w:szCs w:val="24"/>
        </w:rPr>
        <w:t>yapılacak</w:t>
      </w:r>
      <w:proofErr w:type="gramEnd"/>
      <w:r w:rsidRPr="005D23D1">
        <w:rPr>
          <w:rFonts w:ascii="Times New Roman" w:hAnsi="Times New Roman" w:cs="Times New Roman"/>
          <w:sz w:val="24"/>
          <w:szCs w:val="24"/>
        </w:rPr>
        <w:t xml:space="preserve"> seçim objektif olması bakımından İlçe milli eğitim müdürlüğü Proje işlerinden sorumlu şube müdürü başkanlığında bölgemiz 1. eğitim bölgesi başkanı ve 2. eğitim bölgesi başkanından oluşan bir ekip değerlendirecektir.</w:t>
      </w:r>
    </w:p>
    <w:p w14:paraId="3C4F7C05" w14:textId="77777777" w:rsidR="00215AB6" w:rsidRPr="005D23D1" w:rsidRDefault="00215AB6" w:rsidP="00215AB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D23D1">
        <w:rPr>
          <w:rFonts w:ascii="Times New Roman" w:hAnsi="Times New Roman" w:cs="Times New Roman"/>
          <w:sz w:val="24"/>
          <w:szCs w:val="24"/>
        </w:rPr>
        <w:t>Uluslararasılaşma</w:t>
      </w:r>
      <w:proofErr w:type="spellEnd"/>
      <w:r w:rsidRPr="005D23D1">
        <w:rPr>
          <w:rFonts w:ascii="Times New Roman" w:hAnsi="Times New Roman" w:cs="Times New Roman"/>
          <w:sz w:val="24"/>
          <w:szCs w:val="24"/>
        </w:rPr>
        <w:t xml:space="preserve"> Strateji planımızda belirlenen hedeflerimize ulaşılıp ulaşılmadığını kontrol edebilmek hedeflenen çalışmaların ne ölçüde amaca hizmet ettiğini </w:t>
      </w:r>
      <w:proofErr w:type="spellStart"/>
      <w:r w:rsidRPr="005D23D1">
        <w:rPr>
          <w:rFonts w:ascii="Times New Roman" w:hAnsi="Times New Roman" w:cs="Times New Roman"/>
          <w:sz w:val="24"/>
          <w:szCs w:val="24"/>
        </w:rPr>
        <w:t>tesbit</w:t>
      </w:r>
      <w:proofErr w:type="spellEnd"/>
      <w:r w:rsidRPr="005D23D1">
        <w:rPr>
          <w:rFonts w:ascii="Times New Roman" w:hAnsi="Times New Roman" w:cs="Times New Roman"/>
          <w:sz w:val="24"/>
          <w:szCs w:val="24"/>
        </w:rPr>
        <w:t xml:space="preserve"> etmek amacıyla her yıl ilgili hedefler kapsamında hedeflerin kapsayıcılığını sürdürülebilirliğini ve dijitalleşmesini de ölçmek amacıyla her eğitim öğretim başında beklenti anketi,  faaliyet süresinde öz değerlendirme, akran </w:t>
      </w:r>
      <w:proofErr w:type="gramStart"/>
      <w:r w:rsidRPr="005D23D1">
        <w:rPr>
          <w:rFonts w:ascii="Times New Roman" w:hAnsi="Times New Roman" w:cs="Times New Roman"/>
          <w:sz w:val="24"/>
          <w:szCs w:val="24"/>
        </w:rPr>
        <w:t>değerlendirme  ve</w:t>
      </w:r>
      <w:proofErr w:type="gramEnd"/>
      <w:r w:rsidRPr="005D23D1">
        <w:rPr>
          <w:rFonts w:ascii="Times New Roman" w:hAnsi="Times New Roman" w:cs="Times New Roman"/>
          <w:sz w:val="24"/>
          <w:szCs w:val="24"/>
        </w:rPr>
        <w:t xml:space="preserve"> sonrasında memnuniyet anketi  yapılacaktır. </w:t>
      </w:r>
      <w:proofErr w:type="gramStart"/>
      <w:r w:rsidRPr="005D23D1">
        <w:rPr>
          <w:rFonts w:ascii="Times New Roman" w:hAnsi="Times New Roman" w:cs="Times New Roman"/>
          <w:sz w:val="24"/>
          <w:szCs w:val="24"/>
        </w:rPr>
        <w:t>yapılan</w:t>
      </w:r>
      <w:proofErr w:type="gramEnd"/>
      <w:r w:rsidRPr="005D23D1">
        <w:rPr>
          <w:rFonts w:ascii="Times New Roman" w:hAnsi="Times New Roman" w:cs="Times New Roman"/>
          <w:sz w:val="24"/>
          <w:szCs w:val="24"/>
        </w:rPr>
        <w:t xml:space="preserve"> anketler birbirleri ile karşılaştırılacak ve istatiksel veri olarak işlenecektir. </w:t>
      </w:r>
    </w:p>
    <w:p w14:paraId="29FC2259" w14:textId="77777777" w:rsidR="00215AB6" w:rsidRPr="005D23D1" w:rsidRDefault="00215AB6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00000081" w14:textId="77777777" w:rsidR="00BF451A" w:rsidRPr="005D23D1" w:rsidRDefault="00BF451A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BF451A" w:rsidRPr="005D23D1" w:rsidSect="00215AB6">
      <w:headerReference w:type="even" r:id="rId8"/>
      <w:headerReference w:type="default" r:id="rId9"/>
      <w:footerReference w:type="default" r:id="rId10"/>
      <w:headerReference w:type="first" r:id="rId11"/>
      <w:pgSz w:w="11909" w:h="16834"/>
      <w:pgMar w:top="1440" w:right="690" w:bottom="1276" w:left="708" w:header="720" w:footer="720" w:gutter="0"/>
      <w:pgBorders w:offsetFrom="page">
        <w:top w:val="double" w:sz="4" w:space="24" w:color="5B9BD5" w:themeColor="accent1"/>
        <w:left w:val="double" w:sz="4" w:space="24" w:color="5B9BD5" w:themeColor="accent1"/>
        <w:bottom w:val="double" w:sz="4" w:space="24" w:color="5B9BD5" w:themeColor="accent1"/>
        <w:right w:val="double" w:sz="4" w:space="24" w:color="5B9BD5" w:themeColor="accent1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425A2" w14:textId="77777777" w:rsidR="00876B52" w:rsidRDefault="00876B52" w:rsidP="003D1E92">
      <w:pPr>
        <w:spacing w:after="0" w:line="240" w:lineRule="auto"/>
      </w:pPr>
      <w:r>
        <w:separator/>
      </w:r>
    </w:p>
  </w:endnote>
  <w:endnote w:type="continuationSeparator" w:id="0">
    <w:p w14:paraId="603A0F43" w14:textId="77777777" w:rsidR="00876B52" w:rsidRDefault="00876B52" w:rsidP="003D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404643"/>
      <w:docPartObj>
        <w:docPartGallery w:val="Page Numbers (Bottom of Page)"/>
        <w:docPartUnique/>
      </w:docPartObj>
    </w:sdtPr>
    <w:sdtEndPr/>
    <w:sdtContent>
      <w:p w14:paraId="0749BFEA" w14:textId="7D995B21" w:rsidR="003D1E92" w:rsidRDefault="003D1E9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3FA" w:rsidRPr="003F53FA">
          <w:rPr>
            <w:noProof/>
            <w:lang w:val="tr-TR"/>
          </w:rPr>
          <w:t>7</w:t>
        </w:r>
        <w:r>
          <w:fldChar w:fldCharType="end"/>
        </w:r>
      </w:p>
    </w:sdtContent>
  </w:sdt>
  <w:p w14:paraId="2C028C09" w14:textId="77777777" w:rsidR="003D1E92" w:rsidRDefault="003D1E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4E64B" w14:textId="77777777" w:rsidR="00876B52" w:rsidRDefault="00876B52" w:rsidP="003D1E92">
      <w:pPr>
        <w:spacing w:after="0" w:line="240" w:lineRule="auto"/>
      </w:pPr>
      <w:r>
        <w:separator/>
      </w:r>
    </w:p>
  </w:footnote>
  <w:footnote w:type="continuationSeparator" w:id="0">
    <w:p w14:paraId="29130042" w14:textId="77777777" w:rsidR="00876B52" w:rsidRDefault="00876B52" w:rsidP="003D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221EF" w14:textId="43DF42C9" w:rsidR="003D1E92" w:rsidRDefault="00876B52">
    <w:pPr>
      <w:pStyle w:val="stBilgi"/>
    </w:pPr>
    <w:r>
      <w:rPr>
        <w:noProof/>
        <w:lang w:val="tr-TR"/>
      </w:rPr>
      <w:pict w14:anchorId="6711E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52251" o:spid="_x0000_s2050" type="#_x0000_t75" style="position:absolute;left:0;text-align:left;margin-left:0;margin-top:0;width:525.1pt;height:613.95pt;z-index:-251657216;mso-position-horizontal:center;mso-position-horizontal-relative:margin;mso-position-vertical:center;mso-position-vertical-relative:margin" o:allowincell="f">
          <v:imagedata r:id="rId1" o:title="Seydişehir Anadolu Lisesi Logo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12CDE" w14:textId="3AE1A2DD" w:rsidR="003D1E92" w:rsidRDefault="00876B52" w:rsidP="003D1E92">
    <w:pPr>
      <w:pStyle w:val="stBilgi"/>
      <w:jc w:val="center"/>
    </w:pPr>
    <w:r>
      <w:rPr>
        <w:noProof/>
        <w:lang w:val="tr-TR"/>
      </w:rPr>
      <w:pict w14:anchorId="7D31C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52252" o:spid="_x0000_s2051" type="#_x0000_t75" style="position:absolute;left:0;text-align:left;margin-left:0;margin-top:0;width:525.1pt;height:613.95pt;z-index:-251656192;mso-position-horizontal:center;mso-position-horizontal-relative:margin;mso-position-vertical:center;mso-position-vertical-relative:margin" o:allowincell="f">
          <v:imagedata r:id="rId1" o:title="Seydişehir Anadolu Lisesi Logo JPG" gain="19661f" blacklevel="22938f"/>
          <w10:wrap anchorx="margin" anchory="margin"/>
        </v:shape>
      </w:pict>
    </w:r>
    <w:r w:rsidR="003D1E92">
      <w:rPr>
        <w:noProof/>
        <w:lang w:val="tr-TR"/>
      </w:rPr>
      <w:drawing>
        <wp:inline distT="0" distB="0" distL="0" distR="0" wp14:anchorId="4740DDE5" wp14:editId="57FD102B">
          <wp:extent cx="495300" cy="579177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ydişehir Anadolu Lisesi Logo JP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511" cy="585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16C5" w14:textId="54A70E61" w:rsidR="003D1E92" w:rsidRDefault="00876B52">
    <w:pPr>
      <w:pStyle w:val="stBilgi"/>
    </w:pPr>
    <w:r>
      <w:rPr>
        <w:noProof/>
        <w:lang w:val="tr-TR"/>
      </w:rPr>
      <w:pict w14:anchorId="27DF8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52250" o:spid="_x0000_s2049" type="#_x0000_t75" style="position:absolute;left:0;text-align:left;margin-left:0;margin-top:0;width:525.1pt;height:613.95pt;z-index:-251658240;mso-position-horizontal:center;mso-position-horizontal-relative:margin;mso-position-vertical:center;mso-position-vertical-relative:margin" o:allowincell="f">
          <v:imagedata r:id="rId1" o:title="Seydişehir Anadolu Lisesi Logo 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1A"/>
    <w:rsid w:val="0000050F"/>
    <w:rsid w:val="000477BF"/>
    <w:rsid w:val="000C28AC"/>
    <w:rsid w:val="00164378"/>
    <w:rsid w:val="00215AB6"/>
    <w:rsid w:val="00291D35"/>
    <w:rsid w:val="002A6994"/>
    <w:rsid w:val="002E6BB8"/>
    <w:rsid w:val="003D1E92"/>
    <w:rsid w:val="003F04CD"/>
    <w:rsid w:val="003F53FA"/>
    <w:rsid w:val="00440DC4"/>
    <w:rsid w:val="004D3614"/>
    <w:rsid w:val="004F565B"/>
    <w:rsid w:val="00522E8D"/>
    <w:rsid w:val="005D23D1"/>
    <w:rsid w:val="0060424B"/>
    <w:rsid w:val="006261B0"/>
    <w:rsid w:val="00667B28"/>
    <w:rsid w:val="00821E77"/>
    <w:rsid w:val="0083468B"/>
    <w:rsid w:val="00876B52"/>
    <w:rsid w:val="008E41BA"/>
    <w:rsid w:val="008E6EF9"/>
    <w:rsid w:val="00940BE0"/>
    <w:rsid w:val="00972877"/>
    <w:rsid w:val="00A16F21"/>
    <w:rsid w:val="00A300FD"/>
    <w:rsid w:val="00BF451A"/>
    <w:rsid w:val="00C35C96"/>
    <w:rsid w:val="00CA493D"/>
    <w:rsid w:val="00CB6011"/>
    <w:rsid w:val="00CE2149"/>
    <w:rsid w:val="00CE79A8"/>
    <w:rsid w:val="00CF285D"/>
    <w:rsid w:val="00D05EE5"/>
    <w:rsid w:val="00D1234C"/>
    <w:rsid w:val="00D47F41"/>
    <w:rsid w:val="00D55FA4"/>
    <w:rsid w:val="00D5646D"/>
    <w:rsid w:val="00E47799"/>
    <w:rsid w:val="00F6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50CFF8"/>
  <w15:docId w15:val="{EDE5D36B-6B24-4A46-BB6F-C8342A90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" w:eastAsia="tr-TR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E92"/>
  </w:style>
  <w:style w:type="paragraph" w:styleId="Balk1">
    <w:name w:val="heading 1"/>
    <w:basedOn w:val="Normal"/>
    <w:next w:val="Normal"/>
    <w:link w:val="Balk1Char"/>
    <w:uiPriority w:val="9"/>
    <w:qFormat/>
    <w:rsid w:val="003D1E9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D1E9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D1E9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D1E9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D1E9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3D1E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D1E92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D1E92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D1E92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3D1E9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3D1E9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440DC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D1E9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1E92"/>
  </w:style>
  <w:style w:type="paragraph" w:styleId="AltBilgi">
    <w:name w:val="footer"/>
    <w:basedOn w:val="Normal"/>
    <w:link w:val="AltBilgiChar"/>
    <w:uiPriority w:val="99"/>
    <w:unhideWhenUsed/>
    <w:rsid w:val="003D1E9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1E92"/>
  </w:style>
  <w:style w:type="character" w:customStyle="1" w:styleId="Balk1Char">
    <w:name w:val="Başlık 1 Char"/>
    <w:basedOn w:val="VarsaylanParagrafYazTipi"/>
    <w:link w:val="Balk1"/>
    <w:uiPriority w:val="9"/>
    <w:rsid w:val="003D1E9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D1E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3D1E9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3D1E9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3D1E92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rsid w:val="003D1E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D1E92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D1E92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D1E92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D1E92"/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D1E9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ltyazChar">
    <w:name w:val="Altyazı Char"/>
    <w:basedOn w:val="VarsaylanParagrafYazTipi"/>
    <w:link w:val="Altyaz"/>
    <w:uiPriority w:val="11"/>
    <w:rsid w:val="003D1E92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3D1E92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3D1E92"/>
    <w:rPr>
      <w:i/>
      <w:iCs/>
      <w:color w:val="auto"/>
    </w:rPr>
  </w:style>
  <w:style w:type="paragraph" w:styleId="AralkYok">
    <w:name w:val="No Spacing"/>
    <w:uiPriority w:val="1"/>
    <w:qFormat/>
    <w:rsid w:val="003D1E9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D1E9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3D1E9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D1E9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3D1E92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3D1E92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3D1E92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3D1E92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3D1E92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3D1E92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D1E92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1ShgQDHwcCBuzmFL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e7RJNhavVzH5PtCD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2021-04-28T18:50:00Z</dcterms:created>
  <dcterms:modified xsi:type="dcterms:W3CDTF">2021-04-28T18:51:00Z</dcterms:modified>
</cp:coreProperties>
</file>